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A" w:rsidRPr="0085696E" w:rsidRDefault="00875FCA" w:rsidP="00875FCA">
      <w:pPr>
        <w:jc w:val="center"/>
        <w:rPr>
          <w:rFonts w:ascii="GHEA Grapalat" w:hAnsi="GHEA Grapalat"/>
          <w:sz w:val="20"/>
          <w:lang w:val="hy-AM"/>
        </w:rPr>
      </w:pPr>
      <w:r w:rsidRPr="0085696E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59E06E33" wp14:editId="11F07591">
            <wp:extent cx="776719" cy="742950"/>
            <wp:effectExtent l="0" t="0" r="4445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6" cy="7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CA" w:rsidRPr="0085696E" w:rsidRDefault="00875FCA" w:rsidP="00875FCA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85696E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Pr="0085696E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85696E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875FCA" w:rsidRPr="0085696E" w:rsidRDefault="00875FCA" w:rsidP="00875FCA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85696E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85696E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85696E" w:rsidRPr="0085696E" w:rsidTr="00DC76F5">
        <w:trPr>
          <w:tblCellSpacing w:w="0" w:type="dxa"/>
          <w:jc w:val="center"/>
        </w:trPr>
        <w:tc>
          <w:tcPr>
            <w:tcW w:w="5000" w:type="pct"/>
            <w:hideMark/>
          </w:tcPr>
          <w:p w:rsidR="00875FCA" w:rsidRPr="0085696E" w:rsidRDefault="00875FCA" w:rsidP="00DC76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85696E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85696E" w:rsidRPr="0085696E" w:rsidTr="00DC76F5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875FCA" w:rsidRPr="0085696E" w:rsidRDefault="000623E3" w:rsidP="000623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08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="00A80B2A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սեպտեմբեր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proofErr w:type="spellStart"/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A80B2A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101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75FCA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B4F40" w:rsidRPr="008569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</w:t>
            </w:r>
          </w:p>
        </w:tc>
      </w:tr>
      <w:tr w:rsidR="0085696E" w:rsidRPr="006D27AB" w:rsidTr="00B765DE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9"/>
            </w:tblGrid>
            <w:tr w:rsidR="0085696E" w:rsidRPr="0085696E" w:rsidTr="00EF759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621D3" w:rsidRPr="0085696E" w:rsidRDefault="009621D3" w:rsidP="00EF759F">
                  <w:pPr>
                    <w:pStyle w:val="a3"/>
                    <w:spacing w:line="276" w:lineRule="auto"/>
                    <w:jc w:val="center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ՀԱՅԱՍՏԱՆԻ ՀԱՆՐԱՊԵՏՈՒԹՅԱՆ ՎԱՅՈՑ ՁՈՐԻ ՄԱՐԶԻ ԵՂԵԳԻՍ ՀԱՄԱՅՆՔԻ ՎԱՐՉԱԿԱՆ ՏԱՐԱԾՔՈՒՄ </w:t>
                  </w:r>
                  <w:r w:rsidRPr="0085696E">
                    <w:rPr>
                      <w:rFonts w:ascii="GHEA Grapalat" w:hAnsi="GHEA Grapalat" w:cs="Tahoma"/>
                      <w:b/>
                      <w:i/>
                      <w:lang w:val="hy-AM"/>
                    </w:rPr>
                    <w:t>ՏԵԽՆԻԿԱԿԱՆ ԵՎ ՀԱՏՈՒԿ ՆՇԱՆԱԿՈՒԹՅԱՆ ՀՐԱՎԱՌՈՒԹՅԱՆ ԻՐԱԿԱՆԱՑՄԱՆ ԹՈՒՅԼԱՏՐԵԼԻ ՎԱՅՐԵՐԸ, ՊԱՀԱՆՋՆԵՐԸ ԵՎ ՊԱՅՄԱՆՆԵՐԸ ՍԱՀՄԱՆԵԼՈՒ</w:t>
                  </w:r>
                  <w:r w:rsidRPr="0085696E">
                    <w:rPr>
                      <w:rFonts w:ascii="GHEA Grapalat" w:hAnsi="GHEA Grapalat" w:cs="Sylfaen"/>
                      <w:b/>
                      <w:i/>
                      <w:lang w:val="hy-AM"/>
                    </w:rPr>
                    <w:t xml:space="preserve"> ՄԱՍԻՆ</w:t>
                  </w:r>
                </w:p>
              </w:tc>
            </w:tr>
            <w:tr w:rsidR="0085696E" w:rsidRPr="006D27AB" w:rsidTr="00EF759F">
              <w:trPr>
                <w:trHeight w:val="900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621D3" w:rsidRPr="0085696E" w:rsidRDefault="009621D3" w:rsidP="00EF759F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br/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 xml:space="preserve">   Ղեկավարվելով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>«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Տեղական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ինքնակառավարման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մասին»</w:t>
                  </w:r>
                  <w:r w:rsidRPr="0085696E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Հայաստանի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Հանրապետության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օրենքի</w:t>
                  </w:r>
                  <w:r w:rsidRPr="0085696E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>18-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րդ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հոդվածի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1-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ին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>մասի</w:t>
                  </w:r>
                  <w:r w:rsidRPr="0085696E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85696E">
                    <w:rPr>
                      <w:rFonts w:ascii="GHEA Grapalat" w:hAnsi="GHEA Grapalat" w:cs="Tahoma"/>
                      <w:lang w:val="hy-AM"/>
                    </w:rPr>
                    <w:t>41</w:t>
                  </w:r>
                  <w:r w:rsidRPr="0085696E">
                    <w:rPr>
                      <w:rFonts w:ascii="MS Mincho" w:eastAsia="MS Mincho" w:hAnsi="MS Mincho" w:cs="MS Mincho" w:hint="eastAsia"/>
                      <w:lang w:val="hy-AM"/>
                    </w:rPr>
                    <w:t>․</w:t>
                  </w:r>
                  <w:r w:rsidRPr="0085696E">
                    <w:rPr>
                      <w:rFonts w:ascii="GHEA Grapalat" w:hAnsi="GHEA Grapalat" w:cs="Tahoma"/>
                      <w:lang w:val="hy-AM"/>
                    </w:rPr>
                    <w:t xml:space="preserve">1)-րդ 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>կետով</w:t>
                  </w:r>
                  <w:r w:rsidRPr="0085696E">
                    <w:rPr>
                      <w:rFonts w:ascii="GHEA Grapalat" w:hAnsi="GHEA Grapalat" w:cs="GHEA Grapalat"/>
                      <w:lang w:val="hy-AM"/>
                    </w:rPr>
                    <w:t xml:space="preserve">, </w:t>
                  </w:r>
                  <w:r w:rsidRPr="0085696E"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hy-AM"/>
                    </w:rPr>
                    <w:t> </w:t>
                  </w:r>
                  <w:r w:rsidRPr="0085696E">
                    <w:rPr>
                      <w:rFonts w:ascii="GHEA Grapalat" w:hAnsi="GHEA Grapalat" w:cs="GHEA Grapalat"/>
                      <w:b/>
                      <w:bCs/>
                      <w:i/>
                      <w:iCs/>
                      <w:lang w:val="hy-AM"/>
                    </w:rPr>
                    <w:t>ավագանին</w:t>
                  </w:r>
                  <w:r w:rsidRPr="0085696E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b/>
                      <w:bCs/>
                      <w:i/>
                      <w:iCs/>
                      <w:lang w:val="hy-AM"/>
                    </w:rPr>
                    <w:t>որոշում</w:t>
                  </w:r>
                  <w:r w:rsidRPr="0085696E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GHEA Grapalat"/>
                      <w:b/>
                      <w:bCs/>
                      <w:i/>
                      <w:iCs/>
                      <w:lang w:val="hy-AM"/>
                    </w:rPr>
                    <w:t>է՝</w:t>
                  </w:r>
                </w:p>
                <w:p w:rsidR="009621D3" w:rsidRPr="0085696E" w:rsidRDefault="009621D3" w:rsidP="009621D3">
                  <w:pPr>
                    <w:pStyle w:val="a3"/>
                    <w:spacing w:before="0" w:beforeAutospacing="0" w:after="0" w:afterAutospacing="0"/>
                    <w:ind w:left="225"/>
                    <w:jc w:val="both"/>
                    <w:rPr>
                      <w:rFonts w:ascii="GHEA Grapalat" w:hAnsi="GHEA Grapalat" w:cs="Tahoma"/>
                      <w:lang w:val="hy-AM"/>
                    </w:rPr>
                  </w:pPr>
                  <w:r w:rsidRPr="0085696E">
                    <w:rPr>
                      <w:rFonts w:ascii="GHEA Grapalat" w:hAnsi="GHEA Grapalat" w:cs="Tahoma"/>
                      <w:lang w:val="hy-AM"/>
                    </w:rPr>
                    <w:t>1.Սահմանել Հայաստանի Հանրապետության Վայոց ձորի մարզի Եղեգիս համայնքի վարչական տարածքում տեխնիկական և հատուկ նշանակության  հրավառության իրականացման թույլատրելի վայրերը, պահանջներն ու պայմանները՝ համաձայն հավելվածի։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                              Կողմ՝                     Դեմ՝                                   Ձեռնպահ՝</w:t>
                  </w: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br/>
                    <w:t xml:space="preserve">    Բադալյան Նվեր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Գևորգյան Արման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Հարությունյան Աշոտ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Հովհաննիսյան Ռուբիկ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Մարկոսյան Ռազմիկ     </w:t>
                  </w:r>
                </w:p>
                <w:p w:rsidR="009621D3" w:rsidRPr="0085696E" w:rsidRDefault="009621D3" w:rsidP="00EF759F">
                  <w:pPr>
                    <w:tabs>
                      <w:tab w:val="left" w:pos="3330"/>
                    </w:tabs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Մարտիրոսյան Զոյա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Մարտիրոսյան Նորայր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Մելիքսեթյան Վարդան</w:t>
                  </w:r>
                </w:p>
                <w:p w:rsidR="009621D3" w:rsidRPr="0085696E" w:rsidRDefault="009621D3" w:rsidP="00EF759F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Մելքոնյան Արմենակ</w:t>
                  </w:r>
                </w:p>
                <w:p w:rsidR="009621D3" w:rsidRPr="0085696E" w:rsidRDefault="009621D3" w:rsidP="006D27AB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Վարդանյան Մխիթար</w:t>
                  </w:r>
                </w:p>
                <w:p w:rsidR="00F854F8" w:rsidRPr="00F854F8" w:rsidRDefault="009621D3" w:rsidP="00F854F8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         </w:t>
                  </w:r>
                  <w:r w:rsidRPr="0085696E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ՀԱՄԱՅՆՔԻ ՂԵԿԱՎԱՐ՝</w:t>
                  </w:r>
                  <w:r w:rsidRPr="0085696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  <w:lang w:val="hy-AM"/>
                    </w:rPr>
                    <w:t>     </w:t>
                  </w:r>
                  <w:r w:rsidRPr="0085696E">
                    <w:rPr>
                      <w:rFonts w:ascii="GHEA Grapalat" w:hAnsi="GHEA Grapalat" w:cs="Courier New"/>
                      <w:b/>
                      <w:bCs/>
                      <w:sz w:val="24"/>
                      <w:szCs w:val="24"/>
                      <w:lang w:val="hy-AM"/>
                    </w:rPr>
                    <w:t xml:space="preserve">      </w:t>
                  </w:r>
                  <w:r w:rsidRPr="0085696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  <w:lang w:val="hy-AM"/>
                    </w:rPr>
                    <w:t>        </w:t>
                  </w:r>
                  <w:r w:rsidRPr="00F854F8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ԱՐԹՈՒՐ ՍՏԵՓԱՆՅԱՆ</w:t>
                  </w:r>
                  <w:bookmarkStart w:id="0" w:name="_GoBack"/>
                  <w:bookmarkEnd w:id="0"/>
                </w:p>
                <w:p w:rsidR="006F7E67" w:rsidRPr="0085696E" w:rsidRDefault="006F7E67" w:rsidP="00791323">
                  <w:pPr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spacing w:after="0" w:line="240" w:lineRule="auto"/>
                    <w:ind w:left="5664"/>
                    <w:jc w:val="right"/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>Հավելված</w:t>
                  </w:r>
                </w:p>
                <w:p w:rsidR="0037118E" w:rsidRPr="0085696E" w:rsidRDefault="0037118E" w:rsidP="0037118E">
                  <w:pPr>
                    <w:spacing w:after="0" w:line="240" w:lineRule="auto"/>
                    <w:ind w:left="5664"/>
                    <w:jc w:val="right"/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 xml:space="preserve">ՀՀ Վայոց ձորի մարզի                                                                 Եղեգիս  համայնքի  ավագանու  </w:t>
                  </w:r>
                </w:p>
                <w:p w:rsidR="0037118E" w:rsidRPr="0085696E" w:rsidRDefault="0037118E" w:rsidP="0037118E">
                  <w:pPr>
                    <w:spacing w:after="0" w:line="240" w:lineRule="auto"/>
                    <w:ind w:left="4395"/>
                    <w:jc w:val="right"/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 xml:space="preserve">        2022 թվականի  սեպտեմբեր</w:t>
                  </w:r>
                  <w:r w:rsidR="00A8084F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>ի</w:t>
                  </w:r>
                  <w:r w:rsidRPr="0085696E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 xml:space="preserve">  </w:t>
                  </w:r>
                  <w:r w:rsidR="008D1D86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>08</w:t>
                  </w:r>
                  <w:r w:rsidRPr="0085696E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t xml:space="preserve">-ի </w:t>
                  </w:r>
                  <w:r w:rsidRPr="0085696E">
                    <w:rPr>
                      <w:rFonts w:ascii="GHEA Grapalat" w:hAnsi="GHEA Grapalat" w:cs="Sylfaen"/>
                      <w:i/>
                      <w:sz w:val="24"/>
                      <w:szCs w:val="24"/>
                      <w:lang w:val="hy-AM"/>
                    </w:rPr>
                    <w:br/>
                    <w:t>թիվ 101-Ն որոշման</w:t>
                  </w:r>
                </w:p>
                <w:p w:rsidR="0037118E" w:rsidRPr="0085696E" w:rsidRDefault="0037118E" w:rsidP="0037118E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spacing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ՀԱՅԱՍՏԱՆԻ ՀԱՆՐԱՊԵՏՈՒԹՅԱՆ ՎԱՅՈՑ ՁՈՐԻ ՄԱՐԶԻ ԵՂԵԳԻՍ ՀԱՄԱՅՆՔԻ ՎԱՐՉԱԿԱՆ ՏԱՐԱԾՔՈՒՄ </w:t>
                  </w:r>
                  <w:r w:rsidRPr="0085696E">
                    <w:rPr>
                      <w:rFonts w:ascii="GHEA Grapalat" w:hAnsi="GHEA Grapalat" w:cs="Tahoma"/>
                      <w:b/>
                      <w:sz w:val="24"/>
                      <w:szCs w:val="24"/>
                      <w:lang w:val="hy-AM" w:eastAsia="ru-RU"/>
                    </w:rPr>
                    <w:t>ՏԵԽՆԻԿԱԿԱՆ ԵՎ ՀԱՏՈՒԿ ՆՇԱՆԱԿՈՒԹՅԱՆ ՀՐԱՎԱՌՈՒԹՅԱՆ ԻՐԱԿԱՆԱՑՄԱՆ ԹՈՒՅԼԱՏՐԵԼԻ ՎԱՅՐԵՐԸ, ՊԱՀԱՆՋՆԵՐԸ ԵՎ ՊԱՅՄԱՆՆԵՐԸ ՍԱՀՄԱՆԵԼՈՒ ՄԱՍԻՆ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37118E" w:rsidRPr="0085696E" w:rsidRDefault="0085696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1.</w:t>
                  </w:r>
                  <w:r w:rsidR="0037118E" w:rsidRPr="0085696E">
                    <w:rPr>
                      <w:rFonts w:ascii="GHEA Grapalat" w:hAnsi="GHEA Grapalat"/>
                      <w:lang w:val="hy-AM"/>
                    </w:rPr>
                    <w:t xml:space="preserve">Սույն հավելվածով կարգավորվում են Եղեգիս   համայնքի վարչական տարածքում տեխնիկական և հատուկ նշանակության հրավառության իրականացման թույլատրելի վայրերի, պահանջների և պայմանների հետ կապված հարաբերությունները: 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2.Տեխնիկական և հատուկ նշանակության  հրավառությանիրականացում թույլատրվում է իրականացնել Հայաստանի Հանրապետության  Վայոց ձորի  մարզի  Եղեգիս  համայնքի  բնակավայրերում՝ հրդեհաանվտանգ  տարածքներում: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u w:val="single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 xml:space="preserve">3.Տեխնիկական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տեխնիկական սարքավորումների  </w:t>
                  </w:r>
                  <w:r w:rsidRPr="0085696E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 xml:space="preserve">համար որոշակի պայմանների ապահովում՝ համաձայն  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 ՀՀ տարածքային կառավարման և արտակարգ իրավիճակների նախարարի 2015 թվականի հունիսի 18-ի  թիվ 595–Ն հրամանի պահանջների: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 w:cs="Sylfaen"/>
                      <w:lang w:val="hy-AM"/>
                    </w:rPr>
                    <w:t>4. Տեխնիկական</w:t>
                  </w:r>
                  <w:r w:rsidRPr="0085696E">
                    <w:rPr>
                      <w:rFonts w:ascii="GHEA Grapalat" w:hAnsi="GHEA Grapalat" w:cs="Calibri"/>
                      <w:lang w:val="hy-AM"/>
                    </w:rPr>
                    <w:t xml:space="preserve"> </w:t>
                  </w:r>
                  <w:r w:rsidRPr="0085696E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 xml:space="preserve"> հատուկ նշանակության  հրավառության  իրականացում  արգելվում  է ցանկացած տիպի շենքերում, շինություններում, կառույցներում, պայթունահրդեհավտանգ օբյեկտների տարածքներում, տանիքներում, պատշգամբներում, ինչպես նաև բարձր լարման էլեկտրահաղորդալարերի մոտակա  տարածքներում: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85696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5.</w:t>
                  </w:r>
                  <w:r w:rsidR="0037118E" w:rsidRPr="0085696E">
                    <w:rPr>
                      <w:rFonts w:ascii="GHEA Grapalat" w:hAnsi="GHEA Grapalat"/>
                      <w:lang w:val="hy-AM"/>
                    </w:rPr>
                    <w:t>Տեխնիկական և հատուկ նշանակության հրավառության անցկացնելու վայրում չպետք է լինեն ծառեր, էլեկտրահաղորդման լարեր և այլ օդային արգելքներ։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6.Արգելվում է տեխնիկական և հատուկ նշանակության հրավառության անցկացումը ուժեղ քամու և անձրևի պայմաններում։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7.Արգելվում է հրագործական  նյութերի  օգտագործումը 18 տարեկանը չլրացած անձանց կողմից։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8.Արգելվում է ծխել հրագործական նյութերի   մոտ։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9.Տեխնիկական և հատուկ նշանակության հրավառության իրականացման  թույլատրելի ժամ սահմանել 09:00-ից մինչև 23:00-ն:</w:t>
                  </w:r>
                </w:p>
                <w:p w:rsidR="0085696E" w:rsidRPr="0085696E" w:rsidRDefault="0085696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85696E">
                  <w:pPr>
                    <w:pStyle w:val="a8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lastRenderedPageBreak/>
                    <w:t>10.Տ</w:t>
                  </w:r>
                  <w:r w:rsidRPr="0085696E">
                    <w:rPr>
                      <w:rFonts w:ascii="GHEA Grapalat" w:hAnsi="GHEA Grapalat" w:cs="Tahoma"/>
                      <w:lang w:val="hy-AM"/>
                    </w:rPr>
                    <w:t>եխնիկական և հատուկ նշանակության հրավառության իրականացման թույլատրելի վայրերին, պահանջներին և պայմանների</w:t>
                  </w:r>
                  <w:r w:rsidRPr="0085696E">
                    <w:rPr>
                      <w:rFonts w:ascii="GHEA Grapalat" w:hAnsi="GHEA Grapalat"/>
                      <w:lang w:val="hy-AM"/>
                    </w:rPr>
                    <w:t>ն վերաբերվող այն նորմերը, որոնք սահմանված չեն  համայնքի  ավագանու  կողմից, կարգավորվում են Հայաստանի Հանրապետության այլ իրավական ակտերով:</w:t>
                  </w: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lang w:val="hy-AM"/>
                    </w:rPr>
                    <w:t>11.Սույն  պահանջների և պայմանների խախտումն առաջացնում է պատասխանատվություն՝ «Վարչական իրավախախտումների վերաբերյալ» Հայաստանի Հանրապետության օրենսգրքով սահմանված կարգով:</w:t>
                  </w:r>
                </w:p>
                <w:p w:rsidR="0037118E" w:rsidRPr="0085696E" w:rsidRDefault="0037118E" w:rsidP="0037118E">
                  <w:pPr>
                    <w:ind w:left="426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ind w:left="426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ՎԱՅՈՑ  ՁՈՐԻ ՄԱՐԶԻ  ԵՂԵԳԻՍ</w:t>
                  </w: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5696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ՀԱՄԱՅՆՔԻ  ՂԵԿԱՎԱՐ                                              ԱՐԹՈՒՐ  ՍՏԵՓԱՆՅԱՆ</w:t>
                  </w: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ind w:left="426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ind w:left="426"/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ind w:left="426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37118E" w:rsidRPr="0085696E" w:rsidRDefault="0037118E" w:rsidP="0037118E">
                  <w:pPr>
                    <w:ind w:left="426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ind w:left="426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ind w:left="426"/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791323" w:rsidRPr="0085696E" w:rsidRDefault="00791323" w:rsidP="00791323">
                  <w:pPr>
                    <w:rPr>
                      <w:rFonts w:ascii="GHEA Grapalat" w:hAnsi="GHEA Grapalat"/>
                      <w:szCs w:val="24"/>
                      <w:lang w:val="hy-AM"/>
                    </w:rPr>
                  </w:pPr>
                </w:p>
                <w:p w:rsidR="009621D3" w:rsidRPr="0085696E" w:rsidRDefault="009621D3" w:rsidP="00EF759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9621D3" w:rsidRPr="0085696E" w:rsidRDefault="009621D3" w:rsidP="00EF759F">
            <w:pPr>
              <w:spacing w:after="0" w:line="240" w:lineRule="auto"/>
              <w:jc w:val="right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</w:tr>
      <w:tr w:rsidR="0085696E" w:rsidRPr="006D27AB" w:rsidTr="00B765DE">
        <w:trPr>
          <w:trHeight w:val="9000"/>
          <w:tblCellSpacing w:w="0" w:type="dxa"/>
          <w:jc w:val="center"/>
        </w:trPr>
        <w:tc>
          <w:tcPr>
            <w:tcW w:w="5000" w:type="pct"/>
            <w:hideMark/>
          </w:tcPr>
          <w:p w:rsidR="009621D3" w:rsidRPr="0085696E" w:rsidRDefault="009621D3" w:rsidP="00EF759F">
            <w:pPr>
              <w:spacing w:after="0" w:line="240" w:lineRule="auto"/>
              <w:jc w:val="right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</w:tr>
      <w:tr w:rsidR="0085696E" w:rsidRPr="006D27AB" w:rsidTr="00DC76F5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85696E" w:rsidRDefault="00875FCA" w:rsidP="00DC76F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75FCA" w:rsidRPr="0085696E" w:rsidRDefault="009621D3" w:rsidP="00875FCA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569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</w:p>
    <w:sectPr w:rsidR="00875FCA" w:rsidRPr="0085696E" w:rsidSect="006D27AB">
      <w:pgSz w:w="12240" w:h="15840"/>
      <w:pgMar w:top="90" w:right="1041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1E3"/>
    <w:multiLevelType w:val="hybridMultilevel"/>
    <w:tmpl w:val="A876401C"/>
    <w:lvl w:ilvl="0" w:tplc="68D42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F"/>
    <w:rsid w:val="0000019A"/>
    <w:rsid w:val="000623E3"/>
    <w:rsid w:val="000F0AAA"/>
    <w:rsid w:val="001E3DF2"/>
    <w:rsid w:val="0037118E"/>
    <w:rsid w:val="00405A5F"/>
    <w:rsid w:val="00472A62"/>
    <w:rsid w:val="00536CB6"/>
    <w:rsid w:val="006B5FF0"/>
    <w:rsid w:val="006D27AB"/>
    <w:rsid w:val="006F7E67"/>
    <w:rsid w:val="00711103"/>
    <w:rsid w:val="00791323"/>
    <w:rsid w:val="007F2B5A"/>
    <w:rsid w:val="00821283"/>
    <w:rsid w:val="0085696E"/>
    <w:rsid w:val="00875FCA"/>
    <w:rsid w:val="008D1D86"/>
    <w:rsid w:val="00940E70"/>
    <w:rsid w:val="009621D3"/>
    <w:rsid w:val="009A05EF"/>
    <w:rsid w:val="00A626E9"/>
    <w:rsid w:val="00A8084F"/>
    <w:rsid w:val="00A80B2A"/>
    <w:rsid w:val="00A96DC4"/>
    <w:rsid w:val="00B270AE"/>
    <w:rsid w:val="00CF6834"/>
    <w:rsid w:val="00DB726A"/>
    <w:rsid w:val="00DC468B"/>
    <w:rsid w:val="00ED27C2"/>
    <w:rsid w:val="00F27387"/>
    <w:rsid w:val="00F3440B"/>
    <w:rsid w:val="00F45403"/>
    <w:rsid w:val="00F45BA8"/>
    <w:rsid w:val="00F567C3"/>
    <w:rsid w:val="00F74AE0"/>
    <w:rsid w:val="00F854F8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7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DC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DC4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621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7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DC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DC4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621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638E-FFE3-4810-9E25-1C811934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42</cp:revision>
  <cp:lastPrinted>2022-09-07T09:11:00Z</cp:lastPrinted>
  <dcterms:created xsi:type="dcterms:W3CDTF">2022-07-12T03:29:00Z</dcterms:created>
  <dcterms:modified xsi:type="dcterms:W3CDTF">2022-09-07T09:11:00Z</dcterms:modified>
</cp:coreProperties>
</file>