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A550" w14:textId="77777777" w:rsidR="00C62C3F" w:rsidRPr="009F575D" w:rsidRDefault="00C62C3F" w:rsidP="00C62C3F">
      <w:pPr>
        <w:spacing w:after="0" w:line="360" w:lineRule="auto"/>
        <w:jc w:val="right"/>
        <w:rPr>
          <w:rFonts w:ascii="GHEA Grapalat" w:hAnsi="GHEA Grapalat"/>
          <w:lang w:val="hy-AM"/>
        </w:rPr>
      </w:pPr>
      <w:r w:rsidRPr="009F575D">
        <w:rPr>
          <w:rFonts w:ascii="GHEA Grapalat" w:hAnsi="GHEA Grapalat"/>
          <w:lang w:val="hy-AM"/>
        </w:rPr>
        <w:t>Հավելված</w:t>
      </w:r>
    </w:p>
    <w:p w14:paraId="1DDCAAE8" w14:textId="77777777" w:rsidR="00C62C3F" w:rsidRPr="009F575D" w:rsidRDefault="00C62C3F" w:rsidP="00C62C3F">
      <w:pPr>
        <w:spacing w:after="0" w:line="360" w:lineRule="auto"/>
        <w:jc w:val="right"/>
        <w:rPr>
          <w:rFonts w:ascii="GHEA Grapalat" w:hAnsi="GHEA Grapalat"/>
          <w:lang w:val="hy-AM"/>
        </w:rPr>
      </w:pPr>
      <w:r w:rsidRPr="009F575D">
        <w:rPr>
          <w:rFonts w:ascii="GHEA Grapalat" w:hAnsi="GHEA Grapalat"/>
          <w:lang w:val="hy-AM"/>
        </w:rPr>
        <w:t xml:space="preserve">ՀՀ Վայոց ձորի մարզի </w:t>
      </w:r>
      <w:r w:rsidRPr="009F575D">
        <w:rPr>
          <w:rFonts w:ascii="GHEA Grapalat" w:hAnsi="GHEA Grapalat"/>
          <w:lang w:val="hy-AM"/>
        </w:rPr>
        <w:br/>
        <w:t>Եղեգիս համայնքի ավագանու</w:t>
      </w:r>
    </w:p>
    <w:p w14:paraId="35954CA4" w14:textId="77777777" w:rsidR="00C62C3F" w:rsidRPr="009F575D" w:rsidRDefault="00C62C3F" w:rsidP="00C62C3F">
      <w:pPr>
        <w:spacing w:after="0" w:line="360" w:lineRule="auto"/>
        <w:jc w:val="right"/>
        <w:rPr>
          <w:rFonts w:ascii="GHEA Grapalat" w:hAnsi="GHEA Grapalat"/>
          <w:lang w:val="hy-AM"/>
        </w:rPr>
      </w:pPr>
      <w:r w:rsidRPr="009F575D">
        <w:rPr>
          <w:rFonts w:ascii="GHEA Grapalat" w:hAnsi="GHEA Grapalat"/>
          <w:lang w:val="hy-AM"/>
        </w:rPr>
        <w:t xml:space="preserve">2022 թվականի նոյեմբերի 14-ի </w:t>
      </w:r>
    </w:p>
    <w:p w14:paraId="3BA9F88F" w14:textId="77777777" w:rsidR="00C62C3F" w:rsidRPr="009F575D" w:rsidRDefault="00C62C3F" w:rsidP="00C62C3F">
      <w:pPr>
        <w:spacing w:after="0" w:line="360" w:lineRule="auto"/>
        <w:jc w:val="right"/>
        <w:rPr>
          <w:rFonts w:ascii="GHEA Grapalat" w:hAnsi="GHEA Grapalat"/>
          <w:lang w:val="hy-AM"/>
        </w:rPr>
      </w:pPr>
      <w:r w:rsidRPr="009F575D">
        <w:rPr>
          <w:rFonts w:ascii="GHEA Grapalat" w:hAnsi="GHEA Grapalat"/>
          <w:lang w:val="hy-AM"/>
        </w:rPr>
        <w:t xml:space="preserve">թիվ </w:t>
      </w:r>
      <w:r>
        <w:rPr>
          <w:rFonts w:ascii="GHEA Grapalat" w:hAnsi="GHEA Grapalat"/>
          <w:lang w:val="hy-AM"/>
        </w:rPr>
        <w:t>120</w:t>
      </w:r>
      <w:r w:rsidRPr="009F575D">
        <w:rPr>
          <w:rFonts w:ascii="GHEA Grapalat" w:hAnsi="GHEA Grapalat"/>
          <w:lang w:val="hy-AM"/>
        </w:rPr>
        <w:t xml:space="preserve"> Ն որոշման</w:t>
      </w:r>
    </w:p>
    <w:p w14:paraId="02B15CA5"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693BDF7C"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38F98512"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5772D908"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r w:rsidRPr="009F575D">
        <w:rPr>
          <w:rStyle w:val="a4"/>
          <w:rFonts w:ascii="GHEA Grapalat" w:hAnsi="GHEA Grapalat"/>
          <w:sz w:val="48"/>
          <w:szCs w:val="48"/>
          <w:lang w:val="hy-AM"/>
        </w:rPr>
        <w:t xml:space="preserve">ՎԱՅՈՑ ՁՈՐԻ ՄԱՐԶԻ </w:t>
      </w:r>
    </w:p>
    <w:p w14:paraId="6BFCEB69"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r w:rsidRPr="009F575D">
        <w:rPr>
          <w:rStyle w:val="a4"/>
          <w:rFonts w:ascii="GHEA Grapalat" w:hAnsi="GHEA Grapalat"/>
          <w:sz w:val="48"/>
          <w:szCs w:val="48"/>
          <w:lang w:val="hy-AM"/>
        </w:rPr>
        <w:t xml:space="preserve">ԵՂԵԳԻՍ ՀԱՄԱՅՆՔԻ ԱՎԱԳԱՆՈՒ </w:t>
      </w:r>
    </w:p>
    <w:p w14:paraId="60DFFD60"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0C082AD0"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i/>
          <w:sz w:val="60"/>
          <w:szCs w:val="60"/>
          <w:u w:val="single"/>
          <w:lang w:val="hy-AM"/>
        </w:rPr>
      </w:pPr>
    </w:p>
    <w:p w14:paraId="305F265C"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i/>
          <w:sz w:val="60"/>
          <w:szCs w:val="60"/>
          <w:u w:val="single"/>
          <w:lang w:val="hy-AM"/>
        </w:rPr>
      </w:pPr>
    </w:p>
    <w:p w14:paraId="4D4F651F"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i/>
          <w:sz w:val="60"/>
          <w:szCs w:val="60"/>
          <w:u w:val="single"/>
          <w:lang w:val="hy-AM"/>
        </w:rPr>
      </w:pPr>
    </w:p>
    <w:p w14:paraId="79E73DF6"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i/>
          <w:sz w:val="60"/>
          <w:szCs w:val="60"/>
          <w:u w:val="single"/>
          <w:lang w:val="hy-AM"/>
        </w:rPr>
      </w:pPr>
    </w:p>
    <w:p w14:paraId="3740EF31"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i/>
          <w:sz w:val="60"/>
          <w:szCs w:val="60"/>
          <w:u w:val="single"/>
          <w:lang w:val="hy-AM"/>
        </w:rPr>
      </w:pPr>
      <w:r w:rsidRPr="009F575D">
        <w:rPr>
          <w:rStyle w:val="a4"/>
          <w:rFonts w:ascii="GHEA Grapalat" w:hAnsi="GHEA Grapalat"/>
          <w:i/>
          <w:sz w:val="60"/>
          <w:szCs w:val="60"/>
          <w:u w:val="single"/>
          <w:lang w:val="hy-AM"/>
        </w:rPr>
        <w:t>ԿԱՆՈՆԱԿԱՐԳ</w:t>
      </w:r>
    </w:p>
    <w:p w14:paraId="51250923" w14:textId="77777777" w:rsidR="00C62C3F" w:rsidRPr="009F575D" w:rsidRDefault="00C62C3F" w:rsidP="00C62C3F">
      <w:pPr>
        <w:pStyle w:val="a3"/>
        <w:shd w:val="clear" w:color="auto" w:fill="FFFFFF"/>
        <w:tabs>
          <w:tab w:val="left" w:pos="5691"/>
        </w:tabs>
        <w:spacing w:before="0" w:beforeAutospacing="0" w:after="0" w:afterAutospacing="0"/>
        <w:ind w:firstLine="375"/>
        <w:rPr>
          <w:rStyle w:val="a4"/>
          <w:rFonts w:ascii="GHEA Grapalat" w:hAnsi="GHEA Grapalat"/>
          <w:sz w:val="48"/>
          <w:szCs w:val="48"/>
          <w:lang w:val="hy-AM"/>
        </w:rPr>
      </w:pPr>
      <w:r w:rsidRPr="009F575D">
        <w:rPr>
          <w:rStyle w:val="a4"/>
          <w:rFonts w:ascii="GHEA Grapalat" w:hAnsi="GHEA Grapalat"/>
          <w:sz w:val="48"/>
          <w:szCs w:val="48"/>
          <w:lang w:val="hy-AM"/>
        </w:rPr>
        <w:tab/>
      </w:r>
    </w:p>
    <w:p w14:paraId="14DC517E"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632F1714"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20953EF9"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189D8EBB"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6F795F37"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1E46C588"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1C14B253"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p>
    <w:p w14:paraId="6109CB4E"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sz w:val="48"/>
          <w:szCs w:val="48"/>
          <w:lang w:val="hy-AM"/>
        </w:rPr>
      </w:pPr>
      <w:r w:rsidRPr="009F575D">
        <w:rPr>
          <w:rStyle w:val="a4"/>
          <w:rFonts w:ascii="GHEA Grapalat" w:hAnsi="GHEA Grapalat"/>
          <w:sz w:val="48"/>
          <w:szCs w:val="48"/>
          <w:lang w:val="hy-AM"/>
        </w:rPr>
        <w:t>2022Թ</w:t>
      </w:r>
    </w:p>
    <w:p w14:paraId="4FC94F2B"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lang w:val="hy-AM"/>
        </w:rPr>
      </w:pPr>
    </w:p>
    <w:p w14:paraId="78EF0AAC"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I. ԸՆԴՀԱՆՈՒՐ ԴՐՈՒՅԹՆԵՐ</w:t>
      </w:r>
    </w:p>
    <w:p w14:paraId="0579517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1A36E1C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1.Սույն կանոնակարգով (այսուհետ` Կանոնակարգ) կարգավորվում է Եղեգիս համայնքի (այսուհետ՝ Եղեգիս) ավագանու (այսուհետ՝ Ավագանի) գործունեությունը նիստերի նախապատրաստումը և անցկացումը։</w:t>
      </w:r>
    </w:p>
    <w:p w14:paraId="468054D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2.Ավագանին Եղեգիս տեղական ինքնակառավարման բարձրագույն ներկայացուցչական մարմին է, որը վերահսկողություն է իրականացնում Եղեգիս համայնքի ղեկավարի (այսուհետ՝ Համայնքի ղեկավար) գործունեության և իր կողմից ընդունված որոշումների կատարման նկատմամբ:</w:t>
      </w:r>
    </w:p>
    <w:p w14:paraId="4443121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 Ավագանու մարմիններն են՝ Համայնքի ղեկավարը, նրա առաջին տեղակալը, Ավագանու անդամները, Ավագանու խմբակցությունները և մշտական հանձնաժողովները:</w:t>
      </w:r>
    </w:p>
    <w:p w14:paraId="5C191A3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4.Ավագանիում ստեղծվում են Խմբակցություններ (այսուհետ՝ Խմբակցություններ)։</w:t>
      </w:r>
    </w:p>
    <w:p w14:paraId="4A0EF25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միայն ի շահ Եղեգիս համայնքի և նրա անունից:</w:t>
      </w:r>
    </w:p>
    <w:p w14:paraId="3A72D47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p>
    <w:p w14:paraId="624D6DD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7.Ավագանին գործում է Օրենքին և Կանոնակարգին համապատասխան` նստաշրջանների, նիստերի, ինչպես նաև իր մարմինների աշխատանքի միջոցով:</w:t>
      </w:r>
    </w:p>
    <w:p w14:paraId="4F7B82B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8. Ավագանու աշխատանքային լեզուն հայերենն է: </w:t>
      </w:r>
    </w:p>
    <w:p w14:paraId="50523D0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9.Ավագանին և Համայնքի ղեկավարը գործում են իրենց նստավայրում՝ համայնք Եղեգիս հ</w:t>
      </w:r>
      <w:r w:rsidRPr="009F575D">
        <w:rPr>
          <w:rFonts w:ascii="MS Mincho" w:eastAsia="MS Mincho" w:hAnsi="MS Mincho" w:cs="MS Mincho" w:hint="eastAsia"/>
          <w:lang w:val="hy-AM"/>
        </w:rPr>
        <w:t>․</w:t>
      </w:r>
      <w:r w:rsidRPr="009F575D">
        <w:rPr>
          <w:rFonts w:ascii="GHEA Grapalat" w:hAnsi="GHEA Grapalat"/>
          <w:lang w:val="hy-AM"/>
        </w:rPr>
        <w:t>, բն. Շատին, 1-ին փողոց, շենք 1 հասցեում։ Ավագանու որոշմամբ Ավագանին իր գործունեությունը (ներառյալ՝ նիստերի անցկացումը) կարող է կազմակերպել այլ վայրում։</w:t>
      </w:r>
    </w:p>
    <w:p w14:paraId="7DFC4F9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14:paraId="5386657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65EE7731"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II. ԱՎԱԳԱՆԻՆ ԵՎ ՆՐԱ ԼԻԱԶՈՐՈՒԹՅՈՒՆՆԵՐԸ</w:t>
      </w:r>
    </w:p>
    <w:p w14:paraId="085F762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5144B0D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 Ավագանին կազմված է 15 անդամից, որոնք ընտրվում են հինգ տարի ժամկետով։</w:t>
      </w:r>
    </w:p>
    <w:p w14:paraId="534075C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12.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14:paraId="6AF2448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13. Ավագանու լիազորություններն են՝</w:t>
      </w:r>
    </w:p>
    <w:p w14:paraId="6B3CD47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 ընդունում է իր Կանոնակարգը, դրա փոփոխություններն ու լրացումները.</w:t>
      </w:r>
    </w:p>
    <w:p w14:paraId="17AF2A1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2)Օրենքով սահմանված դեպքերում և կարգով ընտրում է Համայնքի ղեկավարին.</w:t>
      </w:r>
    </w:p>
    <w:p w14:paraId="35EEF7B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3)Օրենքով սահմանված կարգով որոշում է ընդունում Համայնքի ղեկավարին անվստահություն հայտնելու վերաբերյալ.</w:t>
      </w:r>
    </w:p>
    <w:p w14:paraId="2BA12FB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4)Համայնքի ղեկավարի ներկայացմամբ նշանակում է Համայնքի ղեկավարի տեղակալներին.</w:t>
      </w:r>
    </w:p>
    <w:p w14:paraId="61B1822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 հաստատում է համայնքի զարգացման ծրագրերը.</w:t>
      </w:r>
    </w:p>
    <w:p w14:paraId="71DC301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5.1)հաստատում է համայնքի տարեկան աշխատանքային պլանը, դրա իրականացման վերաբերյալ հաշվետվությունները.</w:t>
      </w:r>
    </w:p>
    <w:p w14:paraId="272D0B1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5.2) համայնքի ղեկավարի առաջարկությամբ որոշում է կայացնում համայնքի կազմում ընդգրկված, 500-ից պակաս հաշվառված բնակիչ ունեցող բնակավայրերում վարչական </w:t>
      </w:r>
      <w:r w:rsidRPr="009F575D">
        <w:rPr>
          <w:rFonts w:ascii="GHEA Grapalat" w:hAnsi="GHEA Grapalat"/>
          <w:lang w:val="hy-AM"/>
        </w:rPr>
        <w:lastRenderedPageBreak/>
        <w:t>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14:paraId="060E4DA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5.3)համայնքի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14:paraId="6DC5447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5.4)որոշում է տեղական ինքնակառավարման մարմինների և վարչական ղեկավարների նստավայրերը.</w:t>
      </w:r>
    </w:p>
    <w:p w14:paraId="43E0C32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 հաստատում է համայնքի բյուջեն, բյուջեի` համայնքի ղեկավարի առաջարկած փոփոխությունները և բյուջեի կատարման տարեկան հաշվետվությունը.</w:t>
      </w:r>
    </w:p>
    <w:p w14:paraId="20AA957E"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 վերահսկում է համայնքի բյուջեի կատարումը և համայնքի ստացած վարկերի ու այլ ներգրավված ֆինանսական միջոցների օգտագործումը.</w:t>
      </w:r>
    </w:p>
    <w:p w14:paraId="4B35C7B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 սահմանում է համայնքի կամավոր խնդիրները, դրանց լուծմանն ուղղված սեփական լիազորությունները և դրանց իրականացման կարգը` համայնքի ղեկավարի ներկայացմամբ.</w:t>
      </w:r>
    </w:p>
    <w:p w14:paraId="693B48C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9)իր անդամների առնվազն մեկ երրորդի կամ համայնքի ղեկավարի նախաձեռնությամբ ընդունում է հանրաքվե անցկացնելու մասին որոշում.</w:t>
      </w:r>
    </w:p>
    <w:p w14:paraId="226445A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9.1) համայնքի ղեկավարի ներկայացմամբ ընդունում է տեղական հանրաքվեի նախապատրաստման և անցկացման ծախսերի ֆինանսավորման մասին որոշում.</w:t>
      </w:r>
    </w:p>
    <w:p w14:paraId="7BD0CA1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10)վերահսկողություն է իրականացնում համայնքի ղեկավարի կողմից իր լիազորությունների իրականացման նկատմամբ.</w:t>
      </w:r>
    </w:p>
    <w:p w14:paraId="13E5DDE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14:paraId="747F937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12) որոշում է համայնքի ղեկավարի վարձատրության չափը.</w:t>
      </w:r>
    </w:p>
    <w:p w14:paraId="5D48B87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13)որոշում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14:paraId="49DA43E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14)որոշում է կայացնում միջհամայնքային միավորումում իր ներկայացուցիչը նշանակելու վերաբերյալ.</w:t>
      </w:r>
    </w:p>
    <w:p w14:paraId="556B494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15) որոշում է կայացնում կամ կազմում արձանագրություն</w:t>
      </w:r>
      <w:r w:rsidRPr="009F575D">
        <w:rPr>
          <w:rFonts w:ascii="Courier New" w:hAnsi="Courier New" w:cs="Courier New"/>
          <w:lang w:val="hy-AM"/>
        </w:rPr>
        <w:t> </w:t>
      </w:r>
      <w:r w:rsidRPr="009F575D">
        <w:rPr>
          <w:rFonts w:ascii="GHEA Grapalat" w:hAnsi="GHEA Grapalat" w:cs="Arial Unicode"/>
          <w:lang w:val="hy-AM"/>
        </w:rPr>
        <w:t>համայնքի ղեկավարի և ավագանու անդամի լիազորությունների վաղաժամկետ դադարեցման վերաբերյալ.</w:t>
      </w:r>
    </w:p>
    <w:p w14:paraId="0FE8407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16)օրենքով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14:paraId="5BFE6DE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17)իր որոշմամբ համաձայնություն է տալիս համայնքի ղեկավարի ներկայացրած` համայնքային հիմնարկների ղեկավարների թեկնածուներին.</w:t>
      </w:r>
    </w:p>
    <w:p w14:paraId="4ACBDC4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18)օրենքով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14:paraId="09CDD4E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19)օրենքով սահմանված դեպքերում սահմանում է տեղական հարկերի, տուրքերի և վճարների տեսակներն ու դրույքաչափերը.</w:t>
      </w:r>
    </w:p>
    <w:p w14:paraId="386D5E3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19.1)համայնքի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14:paraId="56C5061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20)սահմանում է համայնքի կողմից մատուցվող ծառայությունների դիմաց գանձվող վճարների դրույքաչափերը.</w:t>
      </w:r>
    </w:p>
    <w:p w14:paraId="5F87F94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lastRenderedPageBreak/>
        <w:t>21)իրականացնում է «Աղբահանության և սանիտարական մաքրման մասին» Հայաստանի Հանրապետության օրենքով նախատեսված լիազորություններ.</w:t>
      </w:r>
    </w:p>
    <w:p w14:paraId="7E72C67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22)համայնքի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բացառությամբ այլ նորմատիվ իրավական ակտերով սահմանված դեպքերի),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14:paraId="1435EEB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23)որոշում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անվանակոչման և անվանափոխման վերաբերյալ: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w:t>
      </w:r>
    </w:p>
    <w:p w14:paraId="7413068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24)իր որոշմամբ վավերացնում է համայնքի կողմից Հայաստանի Հանրապետության համայնքների կամ այլ պետությունների համայնքների հետ կնքված պայմանագրերը.</w:t>
      </w:r>
    </w:p>
    <w:p w14:paraId="18EEE13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25)որոշում է կայացնում համայնքների հիմնադրած միություններին անդամակցելու և դրանց անդամավճարները մուծելու մասին.</w:t>
      </w:r>
    </w:p>
    <w:p w14:paraId="1F42788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26)որոշում է կայացնում վարկերի և օրենքով սահմանված կարգով այլ միջոցների ներգրավման վերաբերյալ.</w:t>
      </w:r>
    </w:p>
    <w:p w14:paraId="5415ED4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27)որոշում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p>
    <w:p w14:paraId="683D167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28) հաստատում է համայնքի զինանշանը.</w:t>
      </w:r>
    </w:p>
    <w:p w14:paraId="0A9379E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29) 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կառուցվածքը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կառուցվածքը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w:t>
      </w:r>
    </w:p>
    <w:p w14:paraId="56B8158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30)որոշում է ընդունում համայնքի քաղաքաշինական ծրագրային փաստաթղթերը, դրանց փոփոխությունները, ինչպես նաև նախագծման առաջադրանքները հաստատելու </w:t>
      </w:r>
      <w:r w:rsidRPr="009F575D">
        <w:rPr>
          <w:rFonts w:ascii="GHEA Grapalat" w:hAnsi="GHEA Grapalat"/>
          <w:lang w:val="hy-AM"/>
        </w:rPr>
        <w:lastRenderedPageBreak/>
        <w:t>մասին` «Քաղաքաշինության մասին» Հայաստանի Հանրապետության օրենքով սահմանված կարգով.</w:t>
      </w:r>
    </w:p>
    <w:p w14:paraId="6F1F36AE"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31)օրենքով սահմանված դեպքերում հաստատում է համայնքի քաղաքաշինական կանոնադրությունը.</w:t>
      </w:r>
    </w:p>
    <w:p w14:paraId="1B81B27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32)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14:paraId="59A83F7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33)հաստատում է համայնքի սեփականության ամենամյա գույքագրման փաստաթղթերը.</w:t>
      </w:r>
    </w:p>
    <w:p w14:paraId="2696C57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34)պետական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w:t>
      </w:r>
    </w:p>
    <w:p w14:paraId="01214F6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35) 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14:paraId="75EFE39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36)սահմանում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14:paraId="0EFB8C3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37)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14:paraId="633E4C4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38)քննարկում է Հայաստանի Հանրապետության</w:t>
      </w:r>
      <w:r w:rsidRPr="009F575D">
        <w:rPr>
          <w:rFonts w:ascii="Courier New" w:hAnsi="Courier New" w:cs="Courier New"/>
          <w:lang w:val="hy-AM"/>
        </w:rPr>
        <w:t> </w:t>
      </w:r>
      <w:r w:rsidRPr="009F575D">
        <w:rPr>
          <w:rFonts w:ascii="GHEA Grapalat" w:hAnsi="GHEA Grapalat" w:cs="Arial Unicode"/>
          <w:lang w:val="hy-AM"/>
        </w:rPr>
        <w:t>Հաշվեքննիչ պալատի իրականացրած հաշվեքննության</w:t>
      </w:r>
      <w:r w:rsidRPr="009F575D">
        <w:rPr>
          <w:rFonts w:ascii="Courier New" w:hAnsi="Courier New" w:cs="Courier New"/>
          <w:lang w:val="hy-AM"/>
        </w:rPr>
        <w:t> </w:t>
      </w:r>
      <w:r w:rsidRPr="009F575D">
        <w:rPr>
          <w:rFonts w:ascii="GHEA Grapalat" w:hAnsi="GHEA Grapalat" w:cs="Arial Unicode"/>
          <w:lang w:val="hy-AM"/>
        </w:rPr>
        <w:t>և այլ իրավասու պետական մարմինների իրականացրած ստուգումների արդյունքները և իր իրավասության շրջանակում դրանց վերաբերյալ ընդունում է որոշում.</w:t>
      </w:r>
    </w:p>
    <w:p w14:paraId="6801322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39)քննարկում և որոշում է կայացնում համայնքում տեղական ինքնակառավարմանը բնակիչների մասնակցության կարգը հաստատելու վերաբերյալ.</w:t>
      </w:r>
    </w:p>
    <w:p w14:paraId="10ED233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40) քննարկում և որոշում է կայացնում համայնքում հանրային բաց լսումների և քննարկումների կազմակերպման և անցկացման կարգը հաստատելու վերաբերյալ.</w:t>
      </w:r>
    </w:p>
    <w:p w14:paraId="746D895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41)սահմանում է համայնքի վարչական տարածքում հանրային սննդի կազմակերպման և իրականացման կանոնները.</w:t>
      </w:r>
    </w:p>
    <w:p w14:paraId="2939BE1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41.1)սահմանում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14:paraId="273D83B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42)սահմանում է համայնքի վարչական տարածքում արտաքին գովազդ տեղադրելու կարգն ու պայմանները.</w:t>
      </w:r>
    </w:p>
    <w:p w14:paraId="7DF1FE4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42.1)սահմանում է համայնքի տարածքում տեխնիկական և հատուկ նշանակության հրավառության իրականացման թույլատրելի վայրերը, պահանջները և պայմանները.</w:t>
      </w:r>
    </w:p>
    <w:p w14:paraId="47B4057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42.2) որոշում է ընդունում սահմանափակման ենթակա ծառայության օբյեկտների տեղակայմանը (հեռավորությանը) ներկայացվող պահանջների վերաբերյալ.</w:t>
      </w:r>
    </w:p>
    <w:p w14:paraId="604277D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43)իրականացնում է Հայաստանի Հանրապետության Սահմանադրությամբ և օրենքով սահմանված այլ լիազորություններ:</w:t>
      </w:r>
    </w:p>
    <w:p w14:paraId="70FBD26F" w14:textId="77777777" w:rsidR="00C62C3F" w:rsidRPr="009F575D" w:rsidRDefault="00C62C3F" w:rsidP="00C62C3F">
      <w:pPr>
        <w:pStyle w:val="a3"/>
        <w:shd w:val="clear" w:color="auto" w:fill="FFFFFF"/>
        <w:spacing w:before="0" w:beforeAutospacing="0" w:after="0" w:afterAutospacing="0"/>
        <w:jc w:val="both"/>
        <w:rPr>
          <w:rFonts w:ascii="GHEA Grapalat" w:hAnsi="GHEA Grapalat"/>
          <w:lang w:val="hy-AM"/>
        </w:rPr>
      </w:pPr>
      <w:r w:rsidRPr="009F575D">
        <w:rPr>
          <w:rFonts w:ascii="Courier New" w:hAnsi="Courier New" w:cs="Courier New"/>
          <w:lang w:val="hy-AM"/>
        </w:rPr>
        <w:t> </w:t>
      </w:r>
    </w:p>
    <w:p w14:paraId="07C4E50A"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III. ԱՎԱԳԱՆՈՒ ԻՐԱՎԱԿԱՆ ԱԿՏԵՐԸ ԵՎ ԴՐԱՆՑ ԸՆԴՈՒՆՄԱՆ ԿԱՐԳԸ</w:t>
      </w:r>
    </w:p>
    <w:p w14:paraId="279355B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5A4C70A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14. Ավագանին ընդունում է որոշումներ, իսկ Եղեգիս համայնքի շահերին վերաբերող, բայց իր իրավասությունից դուրս հարցերի առնչությամբ կարող է ընդունել նաև ուղերձներ, հայտարարություններ` ուղղված Եղեգիսի բնակչությանը, Համայնքի ղեկավարին, պետական ու տեղական ինքնակառավարման այլ մարմիններին:</w:t>
      </w:r>
    </w:p>
    <w:p w14:paraId="418B67D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lastRenderedPageBreak/>
        <w:t>15. Ավագանու որոշումները, հայտարարությունները և ուղերձներն (այսուհետ` Իրավական ակտ) ընդունվում են նիստին ներկա Ավագանու անդամների ձայների մեծամասնությամբ:</w:t>
      </w:r>
    </w:p>
    <w:p w14:paraId="1C1BE93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16.</w:t>
      </w:r>
      <w:r w:rsidRPr="009F575D">
        <w:rPr>
          <w:rFonts w:ascii="GHEA Grapalat" w:hAnsi="GHEA Grapalat" w:cs="Arial Unicode"/>
          <w:shd w:val="clear" w:color="auto" w:fill="FFFFFF"/>
          <w:lang w:val="hy-AM"/>
        </w:rPr>
        <w:t>Համայնքի ավագանու նիստերի օրակարգի նախագիծը ձևավորվում է համայնքի ղեկավարի, ավագանու անդամների, համայնքի կազմում ընդգրկված բնակավայրի վարչական ղեկավարների (այսուհետ՝ վարչական ղեկավար) կողմից աշխատակազմի քարտուղարին՝ նիստից առնվազն տասն օր առաջ ներկայացված</w:t>
      </w:r>
      <w:r w:rsidRPr="009F575D">
        <w:rPr>
          <w:rFonts w:ascii="GHEA Grapalat" w:hAnsi="GHEA Grapalat"/>
          <w:shd w:val="clear" w:color="auto" w:fill="FFFFFF"/>
          <w:lang w:val="hy-AM"/>
        </w:rPr>
        <w:t xml:space="preserve"> գրավոր հարցերից:</w:t>
      </w:r>
    </w:p>
    <w:p w14:paraId="75CEC6B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17</w:t>
      </w:r>
      <w:r w:rsidRPr="009F575D">
        <w:rPr>
          <w:rFonts w:ascii="MS Mincho" w:eastAsia="MS Mincho" w:hAnsi="MS Mincho" w:cs="MS Mincho" w:hint="eastAsia"/>
          <w:lang w:val="hy-AM"/>
        </w:rPr>
        <w:t>․</w:t>
      </w:r>
      <w:r w:rsidRPr="009F575D">
        <w:rPr>
          <w:rFonts w:ascii="GHEA Grapalat" w:hAnsi="GHEA Grapalat"/>
          <w:lang w:val="hy-AM"/>
        </w:rPr>
        <w:t>Եթե հարցերի հեղինակներ են համայնքի ղեկավարը, վարչական ղեկավարը կամ ավագանու անդամը, ապա պետք է ներկայացվեն որոշման նախագծեր, որոնց կցվում են դրանց ընդունման հիմնավորումը, նախագծի ընդունման դեպքում տեղական ինքնակառավարման մարմնի բյուջեում ծախսերի և եկամուտների էական ավելացման կամ նվազեցման մասին տեղեկանքը, ինչպես նաև ամփոփաթերթ` նախագծի վերաբերյալ հանրային քննարկումների հետևանքով ստացված առարկությունների, դրանց ընդունման կամ չընդունման պատճառների վերաբերյալ:</w:t>
      </w:r>
    </w:p>
    <w:p w14:paraId="18AA04E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Unicode"/>
          <w:lang w:val="hy-AM"/>
        </w:rPr>
        <w:t>18.Նիստի օրակարգի նախագիծը, դրանում ընդգրկված հար</w:t>
      </w:r>
      <w:r w:rsidRPr="009F575D">
        <w:rPr>
          <w:rFonts w:ascii="GHEA Grapalat" w:hAnsi="GHEA Grapalat"/>
          <w:lang w:val="hy-AM"/>
        </w:rPr>
        <w:t>ցերի որոշման նախագծերը և համապատասխան փաստաթղթերը նիստն սկսվելուց առնվազն յոթ օր առաջ տրամադրվում են ավագանու անդամներին:</w:t>
      </w:r>
    </w:p>
    <w:p w14:paraId="4D8A717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Unicode"/>
          <w:lang w:val="hy-AM"/>
        </w:rPr>
        <w:t>19.Համայնքի ավագանու նիստի օրակարգում ընդգրկվող հարցերը պետք է նախապես քննարկվեն ավագանու իրավասու հ</w:t>
      </w:r>
      <w:r w:rsidRPr="009F575D">
        <w:rPr>
          <w:rFonts w:ascii="GHEA Grapalat" w:hAnsi="GHEA Grapalat"/>
          <w:lang w:val="hy-AM"/>
        </w:rPr>
        <w:t>անձնաժողովում: Քննարկման արդյունքում ձևավորված կարծիքը կցվում է ավագանու նիստի օրակարգի նյութերին:</w:t>
      </w:r>
    </w:p>
    <w:p w14:paraId="5330163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20.Նախաձեռնությամբ հանդես գալու իրավունքն իրականացվում է Իրավական ակտի նախագիծը Ավագանու նիստում քննարկման ներկայացնելու միջոցով։</w:t>
      </w:r>
    </w:p>
    <w:p w14:paraId="76D0D4A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21.Իրավական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w:t>
      </w:r>
    </w:p>
    <w:p w14:paraId="447A1B7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22.Իրավական ակտի նախագիծը քննարկման ցանկացած փուլում, սակայն մինչ Ավագանու նիստում քվեարկության անցկացումը, հեղինակի պահանջով հանվում է շրջանառությունից:</w:t>
      </w:r>
    </w:p>
    <w:p w14:paraId="1B7CDBE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23.Ավագանու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և վարչական շրջանների ղեկավարների նստավայրերում, տեղադրվում Եղեգիսի պաշտոնական համացանցային կայքում, ինչպես նաև</w:t>
      </w:r>
      <w:r w:rsidRPr="009F575D">
        <w:rPr>
          <w:rFonts w:ascii="Courier New" w:hAnsi="Courier New" w:cs="Courier New"/>
          <w:u w:val="single"/>
          <w:lang w:val="hy-AM"/>
        </w:rPr>
        <w:t> </w:t>
      </w:r>
      <w:r w:rsidRPr="009F575D">
        <w:rPr>
          <w:rFonts w:ascii="GHEA Grapalat" w:hAnsi="GHEA Grapalat" w:cs="Arial Unicode"/>
          <w:u w:val="single"/>
          <w:lang w:val="hy-AM"/>
        </w:rPr>
        <w:t>հttp://www.azdarar.am</w:t>
      </w:r>
      <w:r w:rsidRPr="009F575D">
        <w:rPr>
          <w:rFonts w:ascii="Courier New" w:hAnsi="Courier New" w:cs="Courier New"/>
          <w:lang w:val="hy-AM"/>
        </w:rPr>
        <w:t> </w:t>
      </w:r>
      <w:r w:rsidRPr="009F575D">
        <w:rPr>
          <w:rFonts w:ascii="GHEA Grapalat" w:hAnsi="GHEA Grapalat" w:cs="Arial Unicode"/>
          <w:lang w:val="hy-AM"/>
        </w:rPr>
        <w:t>հասցեում գտնվող Հայաստանի Հանրապետության հրապարակային ծանուցումների պաշտոնական ինտերնետային կայքում:</w:t>
      </w:r>
    </w:p>
    <w:p w14:paraId="200C284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24.Ավագանու որոշումները ստորագրվելուց հետո հրապարակում է Համայնքապետարանի աշխատակազմը՝ «Նորմատիվ իրավական ակտերի մասին» Հայաստանի Հանրապետության օրենքով սահմանված կարգով:</w:t>
      </w:r>
    </w:p>
    <w:p w14:paraId="0D72B21F"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lang w:val="hy-AM"/>
        </w:rPr>
      </w:pPr>
    </w:p>
    <w:p w14:paraId="0427FFD2"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IV. ԱՎԱԳԱՆՈՒ ԱՆԴԱՄԸ</w:t>
      </w:r>
    </w:p>
    <w:p w14:paraId="0D8DC36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128D1A8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25. Ավագանու անդամը չի կարող միաժամանակ`</w:t>
      </w:r>
    </w:p>
    <w:p w14:paraId="4A3FB96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 զբաղեցնել որևէ պաշտոն աշխատակազմում և համայնքային ենթակայության կազմակերպություններում.</w:t>
      </w:r>
    </w:p>
    <w:p w14:paraId="09B7C69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Unicode"/>
          <w:lang w:val="hy-AM"/>
        </w:rPr>
        <w:t>2)աշխատել իրավապահ, ազգային անվտանգության և դատական մարմիններում:</w:t>
      </w:r>
    </w:p>
    <w:p w14:paraId="6A4B18A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Unicode"/>
          <w:lang w:val="hy-AM"/>
        </w:rPr>
        <w:t>26</w:t>
      </w:r>
      <w:r w:rsidRPr="009F575D">
        <w:rPr>
          <w:rFonts w:ascii="MS Mincho" w:eastAsia="MS Mincho" w:hAnsi="MS Mincho" w:cs="MS Mincho" w:hint="eastAsia"/>
          <w:lang w:val="hy-AM"/>
        </w:rPr>
        <w:t>․</w:t>
      </w:r>
      <w:r w:rsidRPr="009F575D">
        <w:rPr>
          <w:rFonts w:ascii="GHEA Grapalat" w:hAnsi="GHEA Grapalat" w:cs="Arial Unicode"/>
          <w:lang w:val="hy-AM"/>
        </w:rPr>
        <w:t>Սույն կանոնակարգի 25-րդ կետով սահմանված, ինչպես նաև զինված ուժերում կամ այլ զորքերում ծառայելու կամ ծառայության անցնելու դեպքերում համայնքի ավագանու անդամը պարտավոր է մինչև ավագանու հե</w:t>
      </w:r>
      <w:r w:rsidRPr="009F575D">
        <w:rPr>
          <w:rFonts w:ascii="GHEA Grapalat" w:hAnsi="GHEA Grapalat"/>
          <w:lang w:val="hy-AM"/>
        </w:rPr>
        <w:t>րթական նիստը գրավոր հրաժարվել ավագանու անդամությունից, հակառակ դեպքում նրա լիազորությունները դադարեցվում են:</w:t>
      </w:r>
    </w:p>
    <w:p w14:paraId="5DFC96A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27.Ավագանու անդամն իրավունք ունի՝</w:t>
      </w:r>
    </w:p>
    <w:p w14:paraId="3E2D61E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lastRenderedPageBreak/>
        <w:t>1)առաջարկություններ ներկայացնելու ավագանու նիստերի օրակարգի և քննարկվող հարցերի վերաբերյալ.</w:t>
      </w:r>
    </w:p>
    <w:p w14:paraId="6E11F32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2)նախապատրաստելու և ավագանու քննարկմանը ներկայացնելու հարցեր, որոշումների նախագծեր.</w:t>
      </w:r>
    </w:p>
    <w:p w14:paraId="41AABC6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14:paraId="4E0B423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4)վարչական ղեկավարից պահանջելու և ստանալու նրա գործունեության վերաբերյալ տեղեկատվություն.</w:t>
      </w:r>
    </w:p>
    <w:p w14:paraId="20F72C2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5)կատարելու համայնքի բնակիչների ընդունելություն, կազմակերպելու հանրային հանդիպումներ ու քննարկումներ.</w:t>
      </w:r>
    </w:p>
    <w:p w14:paraId="4566235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14:paraId="7A66C9D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7)ստանալու դրամական փոխհատուցում` օրենքով սահմանված կարգով իր պարտականություններն իրականացնելու հետևանքով կատարած ծախսերի դիմաց:</w:t>
      </w:r>
    </w:p>
    <w:p w14:paraId="545B673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28. Ավագանու անդամը պարտավոր է՝</w:t>
      </w:r>
    </w:p>
    <w:p w14:paraId="5193CF3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 մասնակցել ավագանու նիստերին և քվեարկություններին.</w:t>
      </w:r>
    </w:p>
    <w:p w14:paraId="2E82800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2)պարբերաբար հանդիպել համայնքի բնակչության հետ, համայնքի ընտրողներին տեղեկացնել համայնքի ավագանու աշխատանքների մասին.</w:t>
      </w:r>
    </w:p>
    <w:p w14:paraId="5F77363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3)մասնակցել ավագանու կողմից անցկացվող՝ քաղաքացիների ընդունելություններին.</w:t>
      </w:r>
    </w:p>
    <w:p w14:paraId="7B68688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 ավագանու կանոնակարգով սահմանված կարգով անդամակցել ավագանու որևէ մշտական հանձնաժողովի, մասնակցել դրա նիստերին.</w:t>
      </w:r>
    </w:p>
    <w:p w14:paraId="6F7EB68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 օժանդակել համայնքում տեղական ինքնակառավարմանը բնակիչների մասնակցությանը.</w:t>
      </w:r>
    </w:p>
    <w:p w14:paraId="6B2CDE1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14:paraId="334FEC3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7)անհամատեղելի պաշտոններում ընտրվելու կամ նշանակվելու դեպքում անհապաղ գրավոր տեղյակ պահել ավագանուն կամ համայնքի ղեկավարին.</w:t>
      </w:r>
    </w:p>
    <w:p w14:paraId="1C26FE0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8)ստորագրել իր մասնակցությամբ ընդունված փաստաթղթերը, իսկ «Տեղական ինքնակառաարման մասին» Հայաստանի Հանարապետության օրենքի 16-րդ հոդվածի 2.1-ին մասով նախատեսված դեպքում ավագանու նիստի տեսաձայնագրման ընթացքում բանավոր արտահայտել իր դիրքորոշումը, ինչպես նաև էլեկտրոնային փոստի միջոցով հաստատել այն.</w:t>
      </w:r>
    </w:p>
    <w:p w14:paraId="1EEC6E3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 իրականացնել սույն օրենքով, այլ օրենքներով և ավագանու կանոնակարգով սահմանված այլ պարտականություններ:</w:t>
      </w:r>
    </w:p>
    <w:p w14:paraId="6F4E2B98"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29.Համայնքի ղեկավարը, Համայնքի ղեկավարի տեղակալները, Համայնքապետարանի աշխատակազմի քարտուղարը, Համայնքապետարանի աշխատակազմի ստորաբաժանումների ղեկավարները, Եղեգիս համայնքի ենթակայության կազմակերպությունների ղեկավարները պարտավոր են Ավագանու անդամի պահանջով հնարավոր սեղմ ժամկետում ընդունել նրան:</w:t>
      </w:r>
    </w:p>
    <w:p w14:paraId="24EB55B7"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30.Ավագանու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չէ:</w:t>
      </w:r>
    </w:p>
    <w:p w14:paraId="73440BBE"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31.Ավագանու անդամի լիազորությունները վաղաժամկետ դադարեցվում են, եթե`</w:t>
      </w:r>
    </w:p>
    <w:p w14:paraId="1483760E"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rPr>
          <w:rFonts w:ascii="GHEA Grapalat" w:hAnsi="GHEA Grapalat"/>
          <w:lang w:val="hy-AM"/>
        </w:rPr>
      </w:pPr>
      <w:r w:rsidRPr="009F575D">
        <w:rPr>
          <w:rFonts w:ascii="GHEA Grapalat" w:hAnsi="GHEA Grapalat"/>
          <w:lang w:val="hy-AM"/>
        </w:rPr>
        <w:t>1) դադարել են ավագանու լիազորությունները.</w:t>
      </w:r>
    </w:p>
    <w:p w14:paraId="1254BEA5"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rPr>
          <w:rFonts w:ascii="GHEA Grapalat" w:hAnsi="GHEA Grapalat"/>
          <w:lang w:val="hy-AM"/>
        </w:rPr>
      </w:pPr>
      <w:r w:rsidRPr="009F575D">
        <w:rPr>
          <w:rFonts w:ascii="GHEA Grapalat" w:hAnsi="GHEA Grapalat"/>
          <w:lang w:val="hy-AM"/>
        </w:rPr>
        <w:t>2) նա կորցրել է համայնքի ավագանու ընտրական իրավունքը.</w:t>
      </w:r>
    </w:p>
    <w:p w14:paraId="5822855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rPr>
          <w:rFonts w:ascii="GHEA Grapalat" w:hAnsi="GHEA Grapalat"/>
          <w:lang w:val="hy-AM"/>
        </w:rPr>
      </w:pPr>
      <w:r w:rsidRPr="009F575D">
        <w:rPr>
          <w:rFonts w:ascii="GHEA Grapalat" w:hAnsi="GHEA Grapalat"/>
          <w:lang w:val="hy-AM"/>
        </w:rPr>
        <w:lastRenderedPageBreak/>
        <w:t>3) դատարանի` օրինական ուժի մեջ մտած վճռով նա անգործունակ, անհայտ բացակայող կամ մահացած է ճանաչվել.</w:t>
      </w:r>
    </w:p>
    <w:p w14:paraId="3F61A2A2"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rPr>
          <w:rFonts w:ascii="GHEA Grapalat" w:hAnsi="GHEA Grapalat"/>
          <w:lang w:val="hy-AM"/>
        </w:rPr>
      </w:pPr>
      <w:r w:rsidRPr="009F575D">
        <w:rPr>
          <w:rFonts w:ascii="GHEA Grapalat" w:hAnsi="GHEA Grapalat"/>
          <w:lang w:val="hy-AM"/>
        </w:rPr>
        <w:t>4) նա ավագանու անդամության հետ անհամատեղելի պաշտոն զբաղեցնելու վերաբերյալ դիմում է ներկայացրել.</w:t>
      </w:r>
    </w:p>
    <w:p w14:paraId="1FA906C2"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rPr>
          <w:rFonts w:ascii="GHEA Grapalat" w:hAnsi="GHEA Grapalat"/>
          <w:lang w:val="hy-AM"/>
        </w:rPr>
      </w:pPr>
      <w:r w:rsidRPr="009F575D">
        <w:rPr>
          <w:rFonts w:ascii="GHEA Grapalat" w:hAnsi="GHEA Grapalat"/>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14:paraId="3274F527" w14:textId="77777777" w:rsidR="00C62C3F" w:rsidRPr="009F575D" w:rsidRDefault="00C62C3F" w:rsidP="00C62C3F">
      <w:pPr>
        <w:pStyle w:val="a3"/>
        <w:pBdr>
          <w:bottom w:val="single" w:sz="4" w:space="1" w:color="auto"/>
        </w:pBdr>
        <w:shd w:val="clear" w:color="auto" w:fill="FFFFFF"/>
        <w:tabs>
          <w:tab w:val="left" w:pos="2788"/>
        </w:tabs>
        <w:spacing w:before="0" w:beforeAutospacing="0" w:after="0" w:afterAutospacing="0"/>
        <w:ind w:firstLine="288"/>
        <w:rPr>
          <w:rFonts w:ascii="GHEA Grapalat" w:hAnsi="GHEA Grapalat"/>
          <w:lang w:val="hy-AM"/>
        </w:rPr>
      </w:pPr>
      <w:r w:rsidRPr="009F575D">
        <w:rPr>
          <w:rFonts w:ascii="GHEA Grapalat" w:hAnsi="GHEA Grapalat"/>
          <w:lang w:val="hy-AM"/>
        </w:rPr>
        <w:t>6) նա հրաժարական է տվել:</w:t>
      </w:r>
      <w:r w:rsidRPr="009F575D">
        <w:rPr>
          <w:rFonts w:ascii="GHEA Grapalat" w:hAnsi="GHEA Grapalat"/>
          <w:lang w:val="hy-AM"/>
        </w:rPr>
        <w:tab/>
      </w:r>
    </w:p>
    <w:p w14:paraId="4BEDA73E"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jc w:val="both"/>
        <w:rPr>
          <w:rFonts w:ascii="GHEA Grapalat" w:hAnsi="GHEA Grapalat"/>
          <w:lang w:val="hy-AM"/>
        </w:rPr>
      </w:pPr>
      <w:r w:rsidRPr="009F575D">
        <w:rPr>
          <w:rFonts w:ascii="GHEA Grapalat" w:hAnsi="GHEA Grapalat"/>
          <w:lang w:val="hy-AM"/>
        </w:rPr>
        <w:t>31</w:t>
      </w:r>
      <w:r w:rsidRPr="009F575D">
        <w:rPr>
          <w:rFonts w:ascii="MS Mincho" w:eastAsia="MS Mincho" w:hAnsi="MS Mincho" w:cs="MS Mincho" w:hint="eastAsia"/>
          <w:lang w:val="hy-AM"/>
        </w:rPr>
        <w:t>․</w:t>
      </w:r>
      <w:r w:rsidRPr="009F575D">
        <w:rPr>
          <w:rFonts w:ascii="GHEA Grapalat" w:hAnsi="GHEA Grapalat"/>
          <w:lang w:val="hy-AM"/>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14:paraId="7735D9B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jc w:val="both"/>
        <w:rPr>
          <w:rFonts w:ascii="GHEA Grapalat" w:hAnsi="GHEA Grapalat"/>
          <w:lang w:val="hy-AM"/>
        </w:rPr>
      </w:pPr>
      <w:r w:rsidRPr="009F575D">
        <w:rPr>
          <w:rFonts w:ascii="GHEA Grapalat" w:hAnsi="GHEA Grapalat"/>
          <w:lang w:val="hy-AM"/>
        </w:rPr>
        <w:t>32.Ավագանու անդամի լիազորությունները վաղաժամկետ դադարում են, եթե նա մահացել է:</w:t>
      </w:r>
    </w:p>
    <w:p w14:paraId="67EDA29C"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jc w:val="both"/>
        <w:rPr>
          <w:rFonts w:ascii="GHEA Grapalat" w:hAnsi="GHEA Grapalat"/>
          <w:lang w:val="hy-AM"/>
        </w:rPr>
      </w:pPr>
      <w:r w:rsidRPr="009F575D">
        <w:rPr>
          <w:rFonts w:ascii="GHEA Grapalat" w:hAnsi="GHEA Grapalat"/>
          <w:lang w:val="hy-AM"/>
        </w:rPr>
        <w:t>33.Սույն կանոնակարգի 31-րդ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14:paraId="22841ACF"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288"/>
        <w:jc w:val="both"/>
        <w:rPr>
          <w:rFonts w:ascii="GHEA Grapalat" w:hAnsi="GHEA Grapalat"/>
          <w:lang w:val="hy-AM"/>
        </w:rPr>
      </w:pPr>
      <w:r w:rsidRPr="009F575D">
        <w:rPr>
          <w:rFonts w:ascii="GHEA Grapalat" w:hAnsi="GHEA Grapalat"/>
          <w:lang w:val="hy-AM"/>
        </w:rPr>
        <w:t>34.Ավագանու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14:paraId="41052C66" w14:textId="77777777" w:rsidR="00C62C3F" w:rsidRPr="009F575D" w:rsidRDefault="00C62C3F" w:rsidP="00C62C3F">
      <w:pPr>
        <w:pStyle w:val="a3"/>
        <w:pBdr>
          <w:bottom w:val="single" w:sz="4" w:space="1" w:color="auto"/>
        </w:pBdr>
        <w:shd w:val="clear" w:color="auto" w:fill="FFFFFF"/>
        <w:tabs>
          <w:tab w:val="left" w:pos="6624"/>
        </w:tabs>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w:lang w:val="hy-AM"/>
        </w:rPr>
        <w:tab/>
      </w:r>
    </w:p>
    <w:p w14:paraId="7E851D8B"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V. ԱՎԱԳԱՆՈՒ ԽՄԲԱԿՑՈՒԹՅՈՒՆՆԵՐԸ</w:t>
      </w:r>
    </w:p>
    <w:p w14:paraId="53CB4B31"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39106DA5"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35.Խմբակցություններն ստեղծվում են նորընտիր Ավագանու առաջին նստաշրջանի բացման 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14:paraId="464B1A6C"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36.Խմբակցությունը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14:paraId="4A41860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37.Ավագանու անդամը կարող է դուրս գալ Խմբակցությունից` այդ մասին գրավոր տեղյակ պահելով համապատասխան Խմբակցության ղեկավարին և Համայնքի ղեկավարին:</w:t>
      </w:r>
    </w:p>
    <w:p w14:paraId="4EBF06B1"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38.Խմբակցության գործունեությունը դադարում է, եթե նրա բոլոր անդամները դուրս են գալիս Խմբակցությունից։</w:t>
      </w:r>
    </w:p>
    <w:p w14:paraId="117099D5"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39.Խմբակցության կազմի փոփոխության, ինչպես նաև գործունեության դադարման և վերականգնման մասին գրավոր տեղեկացվում է Համայնքի ղեկավարը, որի մասին Ավագանու առաջիկա նիստում հայտարարում է Համայնքի ղեկավարը կամ Ավագանու նիստը վարողը:</w:t>
      </w:r>
    </w:p>
    <w:p w14:paraId="27CA3894"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40.Մինչև 7 անդամ ունեցող Խմբակցությունը ունենում է Համայնքապետարանի աշխատակազմի հաստիքացուցակով սահմանված մեկ գործավար, իսկ 7-ից ավելի անդամ ունեցող Խմբակցությունը՝ մեկ գործավար և մեկ փորձագետ։</w:t>
      </w:r>
    </w:p>
    <w:p w14:paraId="13E94216"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41.Խմբակցության գործավարը և փորձագետները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w:t>
      </w:r>
    </w:p>
    <w:p w14:paraId="769901EF"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lastRenderedPageBreak/>
        <w:t> </w:t>
      </w:r>
    </w:p>
    <w:p w14:paraId="66EC13A6"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center"/>
        <w:rPr>
          <w:rFonts w:ascii="GHEA Grapalat" w:hAnsi="GHEA Grapalat"/>
          <w:highlight w:val="magenta"/>
          <w:lang w:val="hy-AM"/>
        </w:rPr>
      </w:pPr>
      <w:r w:rsidRPr="009F575D">
        <w:rPr>
          <w:rStyle w:val="a4"/>
          <w:rFonts w:ascii="GHEA Grapalat" w:hAnsi="GHEA Grapalat"/>
          <w:lang w:val="hy-AM"/>
        </w:rPr>
        <w:t>VI. ԱՎԱԳԱՆՈՒ ՀԱՆՁՆԱԺՈՂՈՎՆԵՐԸ</w:t>
      </w:r>
    </w:p>
    <w:p w14:paraId="09BAC1D1" w14:textId="77777777" w:rsidR="00C62C3F" w:rsidRPr="009F575D" w:rsidRDefault="00C62C3F" w:rsidP="00C62C3F">
      <w:pPr>
        <w:pStyle w:val="a3"/>
        <w:pBdr>
          <w:bottom w:val="single" w:sz="4" w:space="1" w:color="auto"/>
        </w:pBdr>
        <w:shd w:val="clear" w:color="auto" w:fill="FFFFFF"/>
        <w:tabs>
          <w:tab w:val="left" w:pos="2670"/>
        </w:tabs>
        <w:spacing w:before="0" w:beforeAutospacing="0" w:after="0" w:afterAutospacing="0"/>
        <w:ind w:firstLine="375"/>
        <w:jc w:val="both"/>
        <w:rPr>
          <w:rFonts w:ascii="GHEA Grapalat" w:hAnsi="GHEA Grapalat"/>
          <w:highlight w:val="magenta"/>
          <w:lang w:val="hy-AM"/>
        </w:rPr>
      </w:pPr>
      <w:r w:rsidRPr="009F575D">
        <w:rPr>
          <w:rFonts w:ascii="Courier New" w:hAnsi="Courier New" w:cs="Courier New"/>
          <w:lang w:val="hy-AM"/>
        </w:rPr>
        <w:t> </w:t>
      </w:r>
      <w:r w:rsidRPr="009F575D">
        <w:rPr>
          <w:rFonts w:ascii="GHEA Grapalat" w:hAnsi="GHEA Grapalat" w:cs="Arial"/>
          <w:lang w:val="hy-AM"/>
        </w:rPr>
        <w:tab/>
      </w:r>
    </w:p>
    <w:p w14:paraId="5CAA21BA"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42.Ավագանին իր իրավասության մեջ մտնող հարցերի քննարկման և նախապատրաստման, ինչպես նաև Ավագանու անունից իրենց իրավասություններին վերապահված հարցերով, Համայնքի ղեկավարի գործունեության և Ավագանու որոշումների կատարման նկատմամբ</w:t>
      </w:r>
      <w:r w:rsidRPr="009F575D">
        <w:rPr>
          <w:rFonts w:ascii="Courier New" w:hAnsi="Courier New" w:cs="Courier New"/>
          <w:lang w:val="hy-AM"/>
        </w:rPr>
        <w:t> </w:t>
      </w:r>
      <w:r w:rsidRPr="009F575D">
        <w:rPr>
          <w:rFonts w:ascii="GHEA Grapalat" w:hAnsi="GHEA Grapalat" w:cs="Arial Unicode"/>
          <w:lang w:val="hy-AM"/>
        </w:rPr>
        <w:t>վերահսկողություն իրականացնելու համար ստեղծում է 4 Հանձնաժողով՝</w:t>
      </w:r>
    </w:p>
    <w:p w14:paraId="05DCBC42"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1)գյուղատնտեսության, բնապահպանության հողօգտագործման և քաղաքաշինության հարցերով Հանձնաժողով</w:t>
      </w:r>
    </w:p>
    <w:p w14:paraId="002EE1BC" w14:textId="77777777" w:rsidR="00C62C3F" w:rsidRPr="009F575D" w:rsidRDefault="00C62C3F" w:rsidP="00C62C3F">
      <w:pPr>
        <w:pStyle w:val="a3"/>
        <w:pBdr>
          <w:bottom w:val="single" w:sz="4" w:space="1" w:color="auto"/>
        </w:pBdr>
        <w:shd w:val="clear" w:color="auto" w:fill="FFFFFF"/>
        <w:tabs>
          <w:tab w:val="left" w:pos="6810"/>
        </w:tabs>
        <w:spacing w:before="0" w:beforeAutospacing="0" w:after="0" w:afterAutospacing="0"/>
        <w:ind w:firstLine="375"/>
        <w:jc w:val="both"/>
        <w:rPr>
          <w:rFonts w:ascii="GHEA Grapalat" w:hAnsi="GHEA Grapalat"/>
          <w:lang w:val="hy-AM"/>
        </w:rPr>
      </w:pPr>
      <w:r w:rsidRPr="009F575D">
        <w:rPr>
          <w:rFonts w:ascii="GHEA Grapalat" w:hAnsi="GHEA Grapalat"/>
          <w:lang w:val="hy-AM"/>
        </w:rPr>
        <w:t>2)սոցիալական հարցերով Հանձնաժողով</w:t>
      </w:r>
      <w:r w:rsidRPr="009F575D">
        <w:rPr>
          <w:rFonts w:ascii="GHEA Grapalat" w:hAnsi="GHEA Grapalat"/>
          <w:lang w:val="hy-AM"/>
        </w:rPr>
        <w:tab/>
      </w:r>
    </w:p>
    <w:p w14:paraId="21968DCA"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3)մշակույթի, երիտասարդության կրթության և սպորտի հարցերով Հանձնաժողով</w:t>
      </w:r>
    </w:p>
    <w:p w14:paraId="27CA4378" w14:textId="77777777" w:rsidR="00C62C3F" w:rsidRPr="009F575D" w:rsidRDefault="00C62C3F" w:rsidP="00C62C3F">
      <w:pPr>
        <w:pStyle w:val="a3"/>
        <w:pBdr>
          <w:bottom w:val="single" w:sz="4" w:space="1" w:color="auto"/>
        </w:pBdr>
        <w:shd w:val="clear" w:color="auto" w:fill="FFFFFF"/>
        <w:tabs>
          <w:tab w:val="left" w:pos="8550"/>
        </w:tabs>
        <w:spacing w:before="0" w:beforeAutospacing="0" w:after="0" w:afterAutospacing="0"/>
        <w:ind w:firstLine="375"/>
        <w:jc w:val="both"/>
        <w:rPr>
          <w:rFonts w:ascii="GHEA Grapalat" w:hAnsi="GHEA Grapalat"/>
          <w:lang w:val="hy-AM"/>
        </w:rPr>
      </w:pPr>
      <w:r w:rsidRPr="009F575D">
        <w:rPr>
          <w:rFonts w:ascii="GHEA Grapalat" w:hAnsi="GHEA Grapalat"/>
          <w:lang w:val="hy-AM"/>
        </w:rPr>
        <w:t>4) ֆինանսատնտեսական և զբոսաշրջության հարցերով Հանձնաժողով</w:t>
      </w:r>
      <w:r w:rsidRPr="009F575D">
        <w:rPr>
          <w:rFonts w:ascii="GHEA Grapalat" w:hAnsi="GHEA Grapalat"/>
          <w:lang w:val="hy-AM"/>
        </w:rPr>
        <w:tab/>
      </w:r>
    </w:p>
    <w:p w14:paraId="158B2697"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43.Հանձնաժողովներից յուրաքանչյուրի անդամների թվաքանակը հավասար է Ավագանու անդամների ընդհանուր թվի առնվազն մեկ երրորդին:</w:t>
      </w:r>
    </w:p>
    <w:p w14:paraId="16543A16"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44.Հանձնաժողովներում Խմբակցություններին տեղեր են հատկացվում նրանց Խմբակցության անդամների թվաքանակի համամասնությամբ` հետևյալ կարգով.</w:t>
      </w:r>
    </w:p>
    <w:p w14:paraId="38451F8E"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p>
    <w:p w14:paraId="4ED861F4"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45</w:t>
      </w:r>
      <w:r w:rsidRPr="009F575D">
        <w:rPr>
          <w:rFonts w:ascii="MS Mincho" w:eastAsia="MS Mincho" w:hAnsi="MS Mincho" w:cs="MS Mincho" w:hint="eastAsia"/>
          <w:lang w:val="hy-AM"/>
        </w:rPr>
        <w:t>․</w:t>
      </w:r>
      <w:r w:rsidRPr="009F575D">
        <w:rPr>
          <w:rFonts w:ascii="GHEA Grapalat" w:hAnsi="GHEA Grapalat"/>
          <w:lang w:val="hy-AM"/>
        </w:rPr>
        <w:t>Համայնքի ղեկավարը  Հանձնաժողովների կազմում չի ընդգրկվում:</w:t>
      </w:r>
    </w:p>
    <w:p w14:paraId="5E329F89"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46.Հանձնաժողովների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նիստի ընթացքում:</w:t>
      </w:r>
    </w:p>
    <w:p w14:paraId="571F3910"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47.Հանձնաժողովի նախագահի, նրա տեղակալի լիազորությունները դադարում են, եթե՝</w:t>
      </w:r>
    </w:p>
    <w:p w14:paraId="63DD0309"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1)Օրենքով սահմանված կարգով դադարել են նրա՝ որպես Ավագանու անդամի լիազորությունները.</w:t>
      </w:r>
    </w:p>
    <w:p w14:paraId="30CA638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2)Նա սահմանված կարգով դուրս է եկել Հանձնաժողովի նախագահի կամ նրա տեղակալի պաշտոնում իր թեկնածությունն առաջադրած Խմբակցությունից.</w:t>
      </w:r>
    </w:p>
    <w:p w14:paraId="5F585A00"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3)Նա տվել է հրաժարական:</w:t>
      </w:r>
    </w:p>
    <w:p w14:paraId="5B81A1CB"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48</w:t>
      </w:r>
      <w:r w:rsidRPr="009F575D">
        <w:rPr>
          <w:rFonts w:ascii="MS Mincho" w:eastAsia="MS Mincho" w:hAnsi="MS Mincho" w:cs="MS Mincho" w:hint="eastAsia"/>
          <w:lang w:val="hy-AM"/>
        </w:rPr>
        <w:t>․</w:t>
      </w:r>
      <w:r w:rsidRPr="009F575D">
        <w:rPr>
          <w:rFonts w:ascii="GHEA Grapalat" w:hAnsi="GHEA Grapalat"/>
          <w:lang w:val="hy-AM"/>
        </w:rPr>
        <w:t>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w:t>
      </w:r>
    </w:p>
    <w:p w14:paraId="1728C2E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49</w:t>
      </w:r>
      <w:r w:rsidRPr="009F575D">
        <w:rPr>
          <w:rFonts w:ascii="MS Mincho" w:eastAsia="MS Mincho" w:hAnsi="MS Mincho" w:cs="MS Mincho" w:hint="eastAsia"/>
          <w:lang w:val="hy-AM"/>
        </w:rPr>
        <w:t>․</w:t>
      </w:r>
      <w:r w:rsidRPr="009F575D">
        <w:rPr>
          <w:rFonts w:ascii="GHEA Grapalat" w:hAnsi="GHEA Grapalat"/>
          <w:lang w:val="hy-AM"/>
        </w:rPr>
        <w:t>Հանձնաժողովի նախագահի կամ տեղակալի թափուր տեղերը համալրվում են Կանոնակարգի 44-րդ կետով սահմանված կարգով:</w:t>
      </w:r>
    </w:p>
    <w:p w14:paraId="11C945A6"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50.Ավագանու անդամների` որևէ Հանձնաժողովին անդամակցելու հարցը լուծում է համապատասխան Խմբակցությունը, որն էլ կարող է փոխել Հանձնաժողովներում ընդգրկված իր անդամներին` Կանոնակարգի 44-րդ կետում սահմանված կարգով:</w:t>
      </w:r>
    </w:p>
    <w:p w14:paraId="7181BA35"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51.Խմբակցությունների կողմից ձևավորած Հանձնաժողովի կազմը հաստատում է Համայնքի ղեկավարը:</w:t>
      </w:r>
    </w:p>
    <w:p w14:paraId="18D17958"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52.Հանձնաժողովն ունի իր կանոնակարգը, որը հաստատվում է Հանձնաժողովի որոշմամբ:</w:t>
      </w:r>
    </w:p>
    <w:p w14:paraId="3728E2A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53.Հանձնաժողովի նիստն իրավազոր է, եթե նիստին ներկա են Հանձնաժողովի անդամների 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 անդամը:</w:t>
      </w:r>
    </w:p>
    <w:p w14:paraId="368B4D80"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lastRenderedPageBreak/>
        <w:t>54.Հանձնաժողովների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w:t>
      </w:r>
    </w:p>
    <w:p w14:paraId="1928E984"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Style w:val="a5"/>
          <w:rFonts w:ascii="GHEA Grapalat" w:hAnsi="GHEA Grapalat"/>
          <w:bCs/>
          <w:i w:val="0"/>
          <w:lang w:val="hy-AM"/>
        </w:rPr>
        <w:t>55</w:t>
      </w:r>
      <w:r w:rsidRPr="009F575D">
        <w:rPr>
          <w:rStyle w:val="a5"/>
          <w:rFonts w:ascii="MS Mincho" w:eastAsia="MS Mincho" w:hAnsi="MS Mincho" w:cs="MS Mincho" w:hint="eastAsia"/>
          <w:bCs/>
          <w:i w:val="0"/>
          <w:lang w:val="hy-AM"/>
        </w:rPr>
        <w:t>․</w:t>
      </w:r>
      <w:r w:rsidRPr="009F575D">
        <w:rPr>
          <w:rFonts w:ascii="GHEA Grapalat" w:hAnsi="GHEA Grapalat"/>
          <w:lang w:val="hy-AM"/>
        </w:rPr>
        <w:t>Ավագանու նիստի ընթացքում արգելվում է Հանձնաժողովի նիստի գումարումը:</w:t>
      </w:r>
    </w:p>
    <w:p w14:paraId="51932167"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56.Հանձնաժողովի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14:paraId="14754BF4"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57. Հանձնաժողովի նիստերը դռնբաց են: Հանձնաժողովի նիստին կարող են մասնակցել նաև Համայնքի ղեկավարը կամ Համայնքի ղեկավարի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ներկայացուցիչը:Հանձնաժողովի նիստին կարող է մասնակցել նաև նախաձեռնության հեղինակ Ավագանու անդամը (անդամները):</w:t>
      </w:r>
    </w:p>
    <w:p w14:paraId="72EF99D1"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58.Հանձնաժողովի հերթական</w:t>
      </w:r>
      <w:r w:rsidRPr="009F575D">
        <w:rPr>
          <w:rFonts w:ascii="Courier New" w:hAnsi="Courier New" w:cs="Courier New"/>
          <w:lang w:val="hy-AM"/>
        </w:rPr>
        <w:t> </w:t>
      </w:r>
      <w:r w:rsidRPr="009F575D">
        <w:rPr>
          <w:rFonts w:ascii="GHEA Grapalat" w:hAnsi="GHEA Grapalat" w:cs="Arial Unicode"/>
          <w:lang w:val="hy-AM"/>
        </w:rPr>
        <w:t>նիստը սկսվում է օրակարգի հաստատումով, որի նախագիծը կազմում և նիստից առնվազն երկու օ</w:t>
      </w:r>
      <w:r w:rsidRPr="009F575D">
        <w:rPr>
          <w:rFonts w:ascii="GHEA Grapalat" w:hAnsi="GHEA Grapalat"/>
          <w:lang w:val="hy-AM"/>
        </w:rPr>
        <w:t>ր առաջ Հանձնաժողովի անդամներին է տրամադրում Հանձնաժողովի նախագահը: Մինչև օրակարգի հաստատումը այլ հարցեր չեն քննարկվում:</w:t>
      </w:r>
    </w:p>
    <w:p w14:paraId="6CECE062"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59.Օրակարգի հաստատումից հետո Հանձնաժողովի հերթական</w:t>
      </w:r>
      <w:r w:rsidRPr="009F575D">
        <w:rPr>
          <w:rFonts w:ascii="Courier New" w:hAnsi="Courier New" w:cs="Courier New"/>
          <w:lang w:val="hy-AM"/>
        </w:rPr>
        <w:t> </w:t>
      </w:r>
      <w:r w:rsidRPr="009F575D">
        <w:rPr>
          <w:rFonts w:ascii="GHEA Grapalat" w:hAnsi="GHEA Grapalat" w:cs="Arial Unicode"/>
          <w:lang w:val="hy-AM"/>
        </w:rPr>
        <w:t>նիստում հարցերը քննարկվում</w:t>
      </w:r>
      <w:r w:rsidRPr="009F575D">
        <w:rPr>
          <w:rFonts w:ascii="GHEA Grapalat" w:hAnsi="GHEA Grapalat"/>
          <w:lang w:val="hy-AM"/>
        </w:rPr>
        <w:t xml:space="preserve"> են հետևյալ հաջորդականությամբ՝</w:t>
      </w:r>
    </w:p>
    <w:p w14:paraId="5668FA60"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1)Հանձնաժողովի հերթական</w:t>
      </w:r>
      <w:r w:rsidRPr="009F575D">
        <w:rPr>
          <w:rFonts w:ascii="Courier New" w:hAnsi="Courier New" w:cs="Courier New"/>
          <w:lang w:val="hy-AM"/>
        </w:rPr>
        <w:t> </w:t>
      </w:r>
      <w:r w:rsidRPr="009F575D">
        <w:rPr>
          <w:rFonts w:ascii="GHEA Grapalat" w:hAnsi="GHEA Grapalat" w:cs="Arial Unicode"/>
          <w:lang w:val="hy-AM"/>
        </w:rPr>
        <w:t>նիստը վարողը ըստ օրակարգի ներկայացնում է քննարկվող հարցը և դրա վերաբերյալ հիմնական ու հարակից զեկուցողներին.</w:t>
      </w:r>
    </w:p>
    <w:p w14:paraId="145A089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 հիմնական զեկուցողի ելույթը.</w:t>
      </w:r>
    </w:p>
    <w:p w14:paraId="5D079EC1"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 հարցեր հիմնական զեկուցողին.</w:t>
      </w:r>
    </w:p>
    <w:p w14:paraId="08624A87"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 հարակից զեկուցողի ելույթը.</w:t>
      </w:r>
    </w:p>
    <w:p w14:paraId="3DD1CC8C"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 հարցեր հարակից զեկուցողին.</w:t>
      </w:r>
    </w:p>
    <w:p w14:paraId="34A0F6D8"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 մտքերի փոխանակություն.</w:t>
      </w:r>
    </w:p>
    <w:p w14:paraId="1E2A8A19"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 նիստը վարողի եզրափակիչ ելույթը.</w:t>
      </w:r>
    </w:p>
    <w:p w14:paraId="61009B7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 քվեարկություն:</w:t>
      </w:r>
    </w:p>
    <w:p w14:paraId="6F5877B8"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60.Հանձնաժողովի նիստում յուրաքանչյուր հարցի վերաբերյալ քվեարկությունը կատարվում է առանձին` այդ հարցի քննարկման ավարտից անմիջապես հետո:</w:t>
      </w:r>
    </w:p>
    <w:p w14:paraId="2FF5D218"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61.Քվեարկության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 ներկայացրել:</w:t>
      </w:r>
    </w:p>
    <w:p w14:paraId="0489AD20"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62.Հանձնաժողովի որոշումներն ընդունվում են, եթե որոշմանը կողմ են քվեարկել Հանձնաժողովի նիստին ներկա Հանձնաժողովի անդամների մեծամասնությունը։</w:t>
      </w:r>
      <w:r w:rsidRPr="009F575D">
        <w:rPr>
          <w:rFonts w:ascii="GHEA Grapalat" w:hAnsi="GHEA Grapalat" w:cs="Arial Unicode"/>
          <w:lang w:val="hy-AM"/>
        </w:rPr>
        <w:t xml:space="preserve"> Ձայների հավասարության դեպքում նիստը վարողի ձայնը վճռորոշ է:</w:t>
      </w:r>
    </w:p>
    <w:p w14:paraId="30C36643"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63.Նիստի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w:t>
      </w:r>
    </w:p>
    <w:p w14:paraId="5336F6AC"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64.Հանձնաժողովները կարող են անցկացնել համատեղ նիստեր, որտեղ որոշումները յուրաքանչյուր Հանձնաժողովի կողմից ընդունվում են առանձին-առանձին:</w:t>
      </w:r>
    </w:p>
    <w:p w14:paraId="7EA2189F"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65.Հանձնաժողովի անդամը նիստին ներկայանալու անհնարինության դեպքում այդ մասին նախապես տեղյակ է պահում Հանձնաժողովի նախագահին:</w:t>
      </w:r>
    </w:p>
    <w:p w14:paraId="2B977A6F" w14:textId="77777777" w:rsidR="00C62C3F" w:rsidRPr="009F575D" w:rsidRDefault="00C62C3F" w:rsidP="00C62C3F">
      <w:pPr>
        <w:pStyle w:val="a3"/>
        <w:pBdr>
          <w:bottom w:val="single" w:sz="4" w:space="1" w:color="auto"/>
        </w:pBdr>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66.Հանձնաժողովի արտահերթ նիստ գումարվում է անհետաձգելի քննարկում և որոշման ընդունում պահանջող հարցերի առկայության դեպքում</w:t>
      </w:r>
      <w:r w:rsidRPr="009F575D">
        <w:rPr>
          <w:rFonts w:ascii="Courier New" w:hAnsi="Courier New" w:cs="Courier New"/>
          <w:lang w:val="hy-AM"/>
        </w:rPr>
        <w:t> </w:t>
      </w:r>
      <w:r w:rsidRPr="009F575D">
        <w:rPr>
          <w:rFonts w:ascii="GHEA Grapalat" w:hAnsi="GHEA Grapalat" w:cs="Arial Unicode"/>
          <w:lang w:val="hy-AM"/>
        </w:rPr>
        <w:t xml:space="preserve">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w:t>
      </w:r>
      <w:r w:rsidRPr="009F575D">
        <w:rPr>
          <w:rFonts w:ascii="GHEA Grapalat" w:hAnsi="GHEA Grapalat" w:cs="Arial Unicode"/>
          <w:lang w:val="hy-AM"/>
        </w:rPr>
        <w:lastRenderedPageBreak/>
        <w:t>Արտահերթ նիստի հրավիրման և անցկացման կա</w:t>
      </w:r>
      <w:r w:rsidRPr="009F575D">
        <w:rPr>
          <w:rFonts w:ascii="GHEA Grapalat" w:hAnsi="GHEA Grapalat"/>
          <w:lang w:val="hy-AM"/>
        </w:rPr>
        <w:t>րգը սահմանվում է Հանձնաժողովի կանոնակարգով, իսկ հարցերը քննարկվում են սույն կանոնակարգի 58-61 կետերով նախատեսված ընթացակարգով, սակայն նախաձեռնողի սահմանած օրակարգով:</w:t>
      </w:r>
    </w:p>
    <w:p w14:paraId="6D40B2B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67. Հանձնաժողովն իր նիստին կարող է հրավիրել քննարկվող հարցին առնչվող Համայնքապետապետարանի աշխատակազմի ստորաբաժանումների ղեկավարներին, Եղեգիսի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w:t>
      </w:r>
    </w:p>
    <w:p w14:paraId="6615E24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68.Համայնքի ղեկավարը, Համայնքապետարանի աշխատակազմի քարտուղարը, բնակավայրերի վարչական ղեկավարները, Եղեգիս համայնքի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w:t>
      </w:r>
    </w:p>
    <w:p w14:paraId="709609D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69.Հանձնաժողովի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w:t>
      </w:r>
    </w:p>
    <w:p w14:paraId="4705683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70.Հանձնաժողովի նախագահը՝</w:t>
      </w:r>
    </w:p>
    <w:p w14:paraId="357B9C1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 նախապատրաստում և վարում է Հանձնաժողովի նիստերը.</w:t>
      </w:r>
    </w:p>
    <w:p w14:paraId="621FC1D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 գումարում է Հանձնաժողովի արտահերթ նիստ.</w:t>
      </w:r>
    </w:p>
    <w:p w14:paraId="775D659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3)Հանձնաժողովի հաստատմանն է ներկայացնում Հանձնաժողովի հերթական</w:t>
      </w:r>
      <w:r w:rsidRPr="009F575D">
        <w:rPr>
          <w:rFonts w:ascii="Courier New" w:hAnsi="Courier New" w:cs="Courier New"/>
          <w:lang w:val="hy-AM"/>
        </w:rPr>
        <w:t> </w:t>
      </w:r>
      <w:r w:rsidRPr="009F575D">
        <w:rPr>
          <w:rFonts w:ascii="GHEA Grapalat" w:hAnsi="GHEA Grapalat" w:cs="Arial Unicode"/>
          <w:lang w:val="hy-AM"/>
        </w:rPr>
        <w:t>նիստի օրակարգի նախագիծը.</w:t>
      </w:r>
    </w:p>
    <w:p w14:paraId="550F736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4) ստորագրում է Հանձնաժողովի որոշումները և գրությունները.</w:t>
      </w:r>
    </w:p>
    <w:p w14:paraId="4CCB019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5) ներկայացնում է Հանձնաժողովն այլ անձանց հետ հարաբերություններում.</w:t>
      </w:r>
    </w:p>
    <w:p w14:paraId="23081F0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6) Հանձնաժողովի քննարկմանն է ներկայացնում ստացված դիմում-բողոքները և Հանձնաժողովի ընդունած որոշման համաձայն` ընթացք տալիս դրանց.</w:t>
      </w:r>
    </w:p>
    <w:p w14:paraId="0999F82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7)համակարգում է Հանձնաժողովի աշխատանքները մյուս Հանձնաժողովների և Համայնքապետարանի աշխատակազմի հետ.</w:t>
      </w:r>
    </w:p>
    <w:p w14:paraId="72D0B52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 համակարգում է աշխատանքային խմբի աշխատանքը.</w:t>
      </w:r>
    </w:p>
    <w:p w14:paraId="4BC23E4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9)իրականացնում է Հանձնաժողովի կանոնակարգով նախատեսված այլ լիազորություններ:</w:t>
      </w:r>
    </w:p>
    <w:p w14:paraId="75DB408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71.Հանձնաժողովի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w:t>
      </w:r>
    </w:p>
    <w:p w14:paraId="7747004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72.Յուրաքանչյուր նստաշրջանի ավարտին Համայնքապետարանի աշխատակազմի քարտուղարը Համայնքի ղեկավարին է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w:t>
      </w:r>
    </w:p>
    <w:p w14:paraId="79E2E5EE"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73.Հանձնաժողովը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w:t>
      </w:r>
    </w:p>
    <w:p w14:paraId="109BCD9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73.Աշխատանքային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w:t>
      </w:r>
      <w:r w:rsidRPr="009F575D">
        <w:rPr>
          <w:rFonts w:ascii="GHEA Grapalat" w:hAnsi="GHEA Grapalat"/>
          <w:lang w:val="hy-AM"/>
        </w:rPr>
        <w:lastRenderedPageBreak/>
        <w:t>Համատեղ աշխատանքային խմբի գործունեությունը համակարգում են համապատասխան Հանձնաժողովների նախագահները:</w:t>
      </w:r>
    </w:p>
    <w:p w14:paraId="442A72D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74.Աշխատանքային խումբը գործում է Հանձնաժողովի սահմանած ժամկետում և կարող է լուծարվել վաղաժամկետ` Հանձնաժողովի որոշմամբ:</w:t>
      </w:r>
    </w:p>
    <w:p w14:paraId="2B83A3C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75.Իրավական ակտերի նախագծերի և այլ հարցերի նախնական քննարկման, Եղեգ</w:t>
      </w:r>
      <w:r>
        <w:rPr>
          <w:rFonts w:ascii="GHEA Grapalat" w:hAnsi="GHEA Grapalat"/>
          <w:lang w:val="hy-AM"/>
        </w:rPr>
        <w:t>իսու</w:t>
      </w:r>
      <w:r w:rsidRPr="009F575D">
        <w:rPr>
          <w:rFonts w:ascii="GHEA Grapalat" w:hAnsi="GHEA Grapalat"/>
          <w:lang w:val="hy-AM"/>
        </w:rPr>
        <w:t>մ տեղական ինքնակառավարմանը վերաբերող հասարակական հետաքրքրություն ներկայացնող փաստեր պարզելու նպատակով և դրանց վերաբերյալ Ավագանուն եզրակացություններ կամ տեղեկանքներ ներկայացնելու համար Ավագանու որոշմամբ կարող են ստեղծվել ժամանակավոր հանձնաժողովներ:Ավագանին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w:t>
      </w:r>
    </w:p>
    <w:p w14:paraId="742ED9B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76.Ժամանակավոր հանձնաժողովը գործում է մինչև իր լիազորությունների իրականացումը, սակայն ոչ ավելի, քան մեկ ամիս: Ավագանու որոշմամբ ժամանակավոր հանձնաժողովի լիազորությունները կարող են երկարաձգվել ևս մեկ ամսով: Իր գործունեության արդյունքների մասին ժամանակավոր հանձնաժողովը սահմանված ժամկետում զեկուցում է Ավագանու նիստում:</w:t>
      </w:r>
    </w:p>
    <w:p w14:paraId="4462315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77.Ժամանակավոր հանձնաժողովների վրա համապատասխանաբար տարածվում են Հանձնաժողովների համար սահմանված դրույթները:</w:t>
      </w:r>
    </w:p>
    <w:p w14:paraId="060ADE5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6A00C1B7"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VII. ԱՎԱԳԱՆՈՒ ՆՍՏԱՇՐՋԱՆՆԵՐԸ ԵՎ ՆԻՍՏԵՐԸ</w:t>
      </w:r>
    </w:p>
    <w:p w14:paraId="3A146AF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3C58454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78.</w:t>
      </w:r>
      <w:r w:rsidRPr="009F575D">
        <w:rPr>
          <w:rFonts w:ascii="GHEA Grapalat" w:hAnsi="GHEA Grapalat" w:cs="Arial Unicode"/>
          <w:shd w:val="clear" w:color="auto" w:fill="FFFFFF"/>
          <w:lang w:val="hy-AM"/>
        </w:rPr>
        <w:t>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w:t>
      </w:r>
      <w:r w:rsidRPr="009F575D">
        <w:rPr>
          <w:rFonts w:ascii="GHEA Grapalat" w:hAnsi="GHEA Grapalat"/>
          <w:shd w:val="clear" w:color="auto" w:fill="FFFFFF"/>
          <w:lang w:val="hy-AM"/>
        </w:rPr>
        <w:t>ու նիստին ներկա տարիքով ավագ անդամը</w:t>
      </w:r>
      <w:r w:rsidRPr="009F575D">
        <w:rPr>
          <w:rFonts w:ascii="GHEA Grapalat" w:hAnsi="GHEA Grapalat"/>
          <w:lang w:val="hy-AM"/>
        </w:rPr>
        <w:t>, որը ներկայացնում է Ավագանու անդամներին՝ կարդալով յուրաքանչյուրի անուն-ազգանունը, կուսակցության, կուսակցությունների դաշինքի անվանումը:</w:t>
      </w:r>
    </w:p>
    <w:p w14:paraId="2166431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79.</w:t>
      </w:r>
      <w:r w:rsidRPr="009F575D">
        <w:rPr>
          <w:rFonts w:ascii="GHEA Grapalat" w:hAnsi="GHEA Grapalat"/>
          <w:shd w:val="clear" w:color="auto" w:fill="FFFFFF"/>
          <w:lang w:val="hy-AM"/>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r w:rsidRPr="009F575D">
        <w:rPr>
          <w:rFonts w:ascii="GHEA Grapalat" w:hAnsi="GHEA Grapalat"/>
          <w:lang w:val="hy-AM"/>
        </w:rPr>
        <w:t xml:space="preserve">: </w:t>
      </w:r>
    </w:p>
    <w:p w14:paraId="6B2930E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80.Հերթական նիստերի օրերը սահմանում է Ավագանին՝ յուրաքանչյուր նիստի ընթացքում սահմանելով հաջորդ նիստի գումարման օրը:</w:t>
      </w:r>
    </w:p>
    <w:p w14:paraId="26453248" w14:textId="77777777" w:rsidR="00C62C3F" w:rsidRPr="009F575D" w:rsidRDefault="00C62C3F" w:rsidP="00C62C3F">
      <w:pPr>
        <w:pStyle w:val="a3"/>
        <w:shd w:val="clear" w:color="auto" w:fill="FFFFFF"/>
        <w:spacing w:before="0" w:beforeAutospacing="0" w:after="0" w:afterAutospacing="0"/>
        <w:jc w:val="both"/>
        <w:rPr>
          <w:rFonts w:ascii="GHEA Grapalat" w:hAnsi="GHEA Grapalat"/>
          <w:lang w:val="hy-AM"/>
        </w:rPr>
      </w:pPr>
      <w:r w:rsidRPr="009F575D">
        <w:rPr>
          <w:rFonts w:ascii="GHEA Grapalat" w:hAnsi="GHEA Grapalat"/>
          <w:lang w:val="hy-AM"/>
        </w:rPr>
        <w:t>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w:t>
      </w:r>
    </w:p>
    <w:p w14:paraId="47A6C87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81.Նիստի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w:t>
      </w:r>
    </w:p>
    <w:p w14:paraId="6464CAE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82.Ավագանու նիստը հրավիրում և վարում է Համայնքի ղեկավարը, իսկ նրա բացակայության ժամանակ` Համայնքի ղեկավարի առաջին տեղակալը:</w:t>
      </w:r>
    </w:p>
    <w:p w14:paraId="09C7F12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83.Ավագանու նիստը հրապարակային է: Եղեգի</w:t>
      </w:r>
      <w:r>
        <w:rPr>
          <w:rFonts w:ascii="GHEA Grapalat" w:hAnsi="GHEA Grapalat"/>
          <w:lang w:val="hy-AM"/>
        </w:rPr>
        <w:t>սի</w:t>
      </w:r>
      <w:r w:rsidRPr="009F575D">
        <w:rPr>
          <w:rFonts w:ascii="GHEA Grapalat" w:hAnsi="GHEA Grapalat"/>
          <w:lang w:val="hy-AM"/>
        </w:rPr>
        <w:t xml:space="preserve"> ավագանու հրապարակային նիստերն ուղիղ եթերով առցանց հեռարձակվում են Եղեգիսի պաշտոնական համացանցային կայքում` www.yeghegis.am: Առցանց հեռարձակումն իրականացնում է Համայնքապետարանի Աշխատակազմը:</w:t>
      </w:r>
      <w:r w:rsidRPr="009F575D">
        <w:rPr>
          <w:rFonts w:ascii="GHEA Grapalat" w:hAnsi="GHEA Grapalat"/>
          <w:iCs/>
          <w:lang w:val="hy-AM"/>
        </w:rPr>
        <w:t xml:space="preserve">Ավագանու նիստի սիրողական տեսաձայնագրումը թույլատրելի է միայն </w:t>
      </w:r>
      <w:r w:rsidRPr="009F575D">
        <w:rPr>
          <w:rFonts w:ascii="GHEA Grapalat" w:hAnsi="GHEA Grapalat"/>
          <w:iCs/>
          <w:lang w:val="hy-AM"/>
        </w:rPr>
        <w:lastRenderedPageBreak/>
        <w:t>համայնքի ղեկավարի կողմից տրամադրված թույլտվության հիման վրա, արգելվում է սիրողական տեսաձայնագրության հրապարակումը, տարածումը, ուղիղ հեռարձակումը ցանկացած լրատվական և</w:t>
      </w:r>
      <w:r w:rsidRPr="009F575D">
        <w:rPr>
          <w:rFonts w:ascii="Courier New" w:hAnsi="Courier New" w:cs="Courier New"/>
          <w:iCs/>
          <w:lang w:val="hy-AM"/>
        </w:rPr>
        <w:t> </w:t>
      </w:r>
      <w:r w:rsidRPr="009F575D">
        <w:rPr>
          <w:rFonts w:ascii="GHEA Grapalat" w:hAnsi="GHEA Grapalat"/>
          <w:iCs/>
          <w:lang w:val="zu-ZA"/>
        </w:rPr>
        <w:t>(</w:t>
      </w:r>
      <w:r w:rsidRPr="009F575D">
        <w:rPr>
          <w:rFonts w:ascii="GHEA Grapalat" w:hAnsi="GHEA Grapalat"/>
          <w:iCs/>
          <w:lang w:val="hy-AM"/>
        </w:rPr>
        <w:t>կամ</w:t>
      </w:r>
      <w:r w:rsidRPr="009F575D">
        <w:rPr>
          <w:rFonts w:ascii="GHEA Grapalat" w:hAnsi="GHEA Grapalat"/>
          <w:iCs/>
          <w:lang w:val="zu-ZA"/>
        </w:rPr>
        <w:t>)</w:t>
      </w:r>
      <w:r w:rsidRPr="009F575D">
        <w:rPr>
          <w:rFonts w:ascii="GHEA Grapalat" w:hAnsi="GHEA Grapalat"/>
          <w:iCs/>
          <w:lang w:val="hy-AM"/>
        </w:rPr>
        <w:t xml:space="preserve"> սոցիալական հարթակում։</w:t>
      </w:r>
    </w:p>
    <w:p w14:paraId="567C4A9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84</w:t>
      </w:r>
      <w:r w:rsidRPr="009F575D">
        <w:rPr>
          <w:rFonts w:ascii="MS Mincho" w:eastAsia="MS Mincho" w:hAnsi="MS Mincho" w:cs="MS Mincho" w:hint="eastAsia"/>
          <w:lang w:val="hy-AM"/>
        </w:rPr>
        <w:t>․</w:t>
      </w:r>
      <w:r w:rsidRPr="009F575D">
        <w:rPr>
          <w:rFonts w:ascii="GHEA Grapalat" w:hAnsi="GHEA Grapalat"/>
          <w:lang w:val="hy-AM"/>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w:t>
      </w:r>
    </w:p>
    <w:p w14:paraId="7945D39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85.Համայնքի ղեկավարի տեղակալներն իրավունք ունեն մասնակցել Ավագանու նիստերին, արտահերթ ելույթ ունենալ, ինչպես նաև պատասխանել հարցերին:</w:t>
      </w:r>
    </w:p>
    <w:p w14:paraId="06D2970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86.Եղեգիս համայնքում ընդգրկված բնակավայրերի վարչական ղեկավարներն իրավունք ունեն մասնակցել Ավագանու նիստերին, ելույթ ունենալ և պատասխանել հարցերին:</w:t>
      </w:r>
    </w:p>
    <w:p w14:paraId="57F7CAB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87.Ավագանու նիստերին, Համայնքի ղեկավարի կամ Խմբակցությունների հրավերով, կարող են մասնակցել, ելույթներ ունենալ, հարցերին պատասխանել նաև այլ անձինք:</w:t>
      </w:r>
    </w:p>
    <w:p w14:paraId="5828C80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88.Ավագանու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w:t>
      </w:r>
    </w:p>
    <w:p w14:paraId="2F8E0CC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89</w:t>
      </w:r>
      <w:r w:rsidRPr="009F575D">
        <w:rPr>
          <w:rFonts w:ascii="MS Mincho" w:eastAsia="MS Mincho" w:hAnsi="MS Mincho" w:cs="MS Mincho" w:hint="eastAsia"/>
          <w:lang w:val="hy-AM"/>
        </w:rPr>
        <w:t>․</w:t>
      </w:r>
      <w:r w:rsidRPr="009F575D">
        <w:rPr>
          <w:rFonts w:ascii="GHEA Grapalat" w:hAnsi="GHEA Grapalat"/>
          <w:lang w:val="hy-AM"/>
        </w:rPr>
        <w:t>Համայնքի ղեկավարի ներկայացրած հարցի քննարկման դեպքում` որպես հիմնական զեկուցող կարող է հանդես գալ նաև նրա ներկայացուցիչը:</w:t>
      </w:r>
    </w:p>
    <w:p w14:paraId="778C370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90</w:t>
      </w:r>
      <w:r w:rsidRPr="009F575D">
        <w:rPr>
          <w:rFonts w:ascii="MS Mincho" w:eastAsia="MS Mincho" w:hAnsi="MS Mincho" w:cs="MS Mincho" w:hint="eastAsia"/>
          <w:lang w:val="hy-AM"/>
        </w:rPr>
        <w:t>․</w:t>
      </w:r>
      <w:r w:rsidRPr="009F575D">
        <w:rPr>
          <w:rFonts w:ascii="GHEA Grapalat" w:hAnsi="GHEA Grapalat"/>
          <w:lang w:val="hy-AM"/>
        </w:rPr>
        <w:t>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գալիս նրանց մեկական ներկայացուցիչ։</w:t>
      </w:r>
    </w:p>
    <w:p w14:paraId="59271AF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91</w:t>
      </w:r>
      <w:r w:rsidRPr="009F575D">
        <w:rPr>
          <w:rFonts w:ascii="MS Mincho" w:eastAsia="MS Mincho" w:hAnsi="MS Mincho" w:cs="MS Mincho" w:hint="eastAsia"/>
          <w:lang w:val="hy-AM"/>
        </w:rPr>
        <w:t>․</w:t>
      </w:r>
      <w:r w:rsidRPr="009F575D">
        <w:rPr>
          <w:rFonts w:ascii="GHEA Grapalat" w:hAnsi="GHEA Grapalat"/>
          <w:lang w:val="hy-AM"/>
        </w:rPr>
        <w:t>Ավագանու անդամները քվեարկում են անձամբ՝ կողմ, դեմ կամ ձեռնպահ.</w:t>
      </w:r>
    </w:p>
    <w:p w14:paraId="4C4294CE"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92.Ավագանու արտահերթ նիստը գումարում է Համայնքի  ղեկավարը կամ ավագանու անդամների ընդհանուր թվի առնվազն մեկ երրորդը։</w:t>
      </w:r>
    </w:p>
    <w:p w14:paraId="31536E3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93.Ավագանու արտահերթ նիստն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14:paraId="68B8037A"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94.Արտահերթ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14:paraId="766A54CE"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95.Ավագանու նիստերն արձանագրվում են: Այդ արձանագրությունները մեկշաբաթյա ժամկետում ենթակա են տեղադրման Եղեգիսի պաշտոնական համացանցային կայքում:</w:t>
      </w:r>
    </w:p>
    <w:p w14:paraId="68445BD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96.Նիստ վարողն ապահովում է նիստի բնականոն ընթացքը և միջոցներ ձեռնարկում Ավագանու կարգազանց անդամների նկատմամբ:</w:t>
      </w:r>
    </w:p>
    <w:p w14:paraId="218454C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97.Կարգազանց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14:paraId="6CB5DC1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98.Ավագանու կարգազանց անդամի նկատմամբ նիստը վարողը ձեռնարկում է հետևյալ միջոցները.</w:t>
      </w:r>
    </w:p>
    <w:p w14:paraId="17C9513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 զգուշացնում է՝ հրապարակելով անուն-ազգանունը,</w:t>
      </w:r>
    </w:p>
    <w:p w14:paraId="213DBCB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2) մեկ նիստում զրկում է հանդես գալու իրավունքից,</w:t>
      </w:r>
    </w:p>
    <w:p w14:paraId="587D9D7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3) հեռացնում է նիստերի դահլիճից՝ մինչև տվյալ օրվա նիստի ավարտը:</w:t>
      </w:r>
    </w:p>
    <w:p w14:paraId="660F7230" w14:textId="77777777" w:rsidR="00C62C3F"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Սույն կետով սահմանված կարգապահական միջոցները նիստը վարողը կիրառում է մեղմից դեպի խիստը:</w:t>
      </w:r>
    </w:p>
    <w:p w14:paraId="799C9AF6"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lastRenderedPageBreak/>
        <w:t xml:space="preserve">    98.1. օրակարգի հաստատումից  հետո ավագանու նիստում հարցերը քննարկվում են  հետևյալ հաջորդականությամբ՝</w:t>
      </w:r>
    </w:p>
    <w:p w14:paraId="07F1D56B"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1.Նիստ  վարողը ըստ օրակարգի  ներկայացնում  է քննարկվող հարցը և  դրա վերաբերյալ հիմնական ու հարակից զեկուցողներին.</w:t>
      </w:r>
    </w:p>
    <w:p w14:paraId="63951BB2"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2.Հիմնական զեկուցողի ելույթը ՝ մինչև 10 րոպե. </w:t>
      </w:r>
    </w:p>
    <w:p w14:paraId="6A5473D9"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3.Հարցեր հիմնական զեկուցողին՝ մինչև 2 րոպե.</w:t>
      </w:r>
    </w:p>
    <w:p w14:paraId="44ED3328"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4.Հարակից զեկուցողի ելույթը՝ մինչև 5 րոպե.</w:t>
      </w:r>
    </w:p>
    <w:p w14:paraId="5AD071E0"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5.Հարցեր հարակից զեկուցողին՝ մինչև 2 րոպե.</w:t>
      </w:r>
    </w:p>
    <w:p w14:paraId="09AD913E"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6.Մտքերի փոխանակություն՝ մինչև 3 րոպե.</w:t>
      </w:r>
    </w:p>
    <w:p w14:paraId="62A9BC75"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7.Նիստը վարողի եզրչափակիչ ելույթը՝ մինչև 4 րոպե.</w:t>
      </w:r>
    </w:p>
    <w:p w14:paraId="24AFB28A" w14:textId="77777777" w:rsidR="00C62C3F" w:rsidRPr="00DA2E12" w:rsidRDefault="00C62C3F" w:rsidP="00C62C3F">
      <w:pPr>
        <w:pStyle w:val="a3"/>
        <w:shd w:val="clear" w:color="auto" w:fill="FFFFFF"/>
        <w:spacing w:before="240" w:beforeAutospacing="0" w:after="0" w:afterAutospacing="0"/>
        <w:ind w:firstLine="375"/>
        <w:jc w:val="both"/>
        <w:rPr>
          <w:rFonts w:ascii="GHEA Grapalat" w:hAnsi="GHEA Grapalat"/>
          <w:lang w:val="hy-AM"/>
        </w:rPr>
      </w:pPr>
      <w:r w:rsidRPr="00DA2E12">
        <w:rPr>
          <w:rFonts w:ascii="GHEA Grapalat" w:hAnsi="GHEA Grapalat"/>
          <w:lang w:val="hy-AM"/>
        </w:rPr>
        <w:t xml:space="preserve">  8.Քվեարկություն։</w:t>
      </w:r>
    </w:p>
    <w:p w14:paraId="0361306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p>
    <w:p w14:paraId="428A91D8"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lang w:val="hy-AM"/>
        </w:rPr>
      </w:pPr>
      <w:r w:rsidRPr="009F575D">
        <w:rPr>
          <w:rStyle w:val="a4"/>
          <w:rFonts w:ascii="GHEA Grapalat" w:hAnsi="GHEA Grapalat"/>
          <w:lang w:val="hy-AM"/>
        </w:rPr>
        <w:t>VIII. ՀԱՄԱՅՆՔԻ ՂԵԿԱՎԱՐԻՆ ԱՆՎՍՏԱՀՈՒԹՅՈՒՆ ՀԱՅՏՆԵԼԸ</w:t>
      </w:r>
    </w:p>
    <w:p w14:paraId="5909EEAC" w14:textId="77777777" w:rsidR="00C62C3F" w:rsidRPr="009F575D" w:rsidRDefault="00C62C3F" w:rsidP="00C62C3F">
      <w:pPr>
        <w:pStyle w:val="a3"/>
        <w:shd w:val="clear" w:color="auto" w:fill="FFFFFF"/>
        <w:spacing w:before="0" w:beforeAutospacing="0" w:after="0" w:afterAutospacing="0"/>
        <w:ind w:firstLine="375"/>
        <w:jc w:val="center"/>
        <w:rPr>
          <w:rStyle w:val="a4"/>
          <w:rFonts w:ascii="GHEA Grapalat" w:hAnsi="GHEA Grapalat"/>
          <w:lang w:val="hy-AM"/>
        </w:rPr>
      </w:pPr>
    </w:p>
    <w:p w14:paraId="6D16293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99.Համայնքի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w:t>
      </w:r>
    </w:p>
    <w:p w14:paraId="06379F3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100.Համայնքի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14:paraId="1EE497A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101.Համայնքի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14:paraId="429A360F"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102.Համայնքի ղեկավարին անվստահություն հայտնելու մասին որոշման նախագիծը ներկայացնելուց հետո` երրորդ աշխատանքային օրը, օրենքի ուժով հրավիրվում է ավագանու նիստ, որում գաղտնի քվեարկությամբ որոշվում է համայնքի ղեկավարին անվստահություն հայտնելու հարցը:</w:t>
      </w:r>
    </w:p>
    <w:p w14:paraId="3118C23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103.Քվեարկությունն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14:paraId="1DE010A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104.Համայնքի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14:paraId="37EC7C03"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105.Գործող համայնքի ղեկավարը սույն կանոնակարգի 104-րդ կետով սահմանված դեպքում վայր է դնում իր լիազորությունները, իսկ նորընտիր համայնքի ղեկավարն իր լիազորություններն ստանձնում է մեկշաբաթյա ժամկետում։ </w:t>
      </w:r>
      <w:r w:rsidRPr="009F575D">
        <w:rPr>
          <w:rFonts w:ascii="GHEA Grapalat" w:hAnsi="GHEA Grapalat"/>
          <w:shd w:val="clear" w:color="auto" w:fill="FFFFFF"/>
          <w:lang w:val="hy-AM"/>
        </w:rPr>
        <w:t xml:space="preserve">Համայնքի ղեկավարն իր </w:t>
      </w:r>
      <w:r w:rsidRPr="009F575D">
        <w:rPr>
          <w:rFonts w:ascii="GHEA Grapalat" w:hAnsi="GHEA Grapalat"/>
          <w:shd w:val="clear" w:color="auto" w:fill="FFFFFF"/>
          <w:lang w:val="hy-AM"/>
        </w:rPr>
        <w:lastRenderedPageBreak/>
        <w:t>լիազորություններն ստանձնում է իր ընտրվելուց հետո` երրորդ օրացուցային օրը, ավագանու` օրենքի ուժով հրավիրված նիստում համայնքի բնակիչներին տրված երդմամբ։</w:t>
      </w:r>
    </w:p>
    <w:p w14:paraId="065E5DA7"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106.Համայնքի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14:paraId="6D3B8BFC"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107.Համայնքի ղեկավարին անվստահություն հայտնելու առաջարկություն չի կարող ներկայացվել ռազմական կամ արտակարգ դրության ժամանակ:</w:t>
      </w:r>
      <w:r w:rsidRPr="009F575D">
        <w:rPr>
          <w:rFonts w:ascii="Courier New" w:hAnsi="Courier New" w:cs="Courier New"/>
          <w:lang w:val="hy-AM"/>
        </w:rPr>
        <w:t> </w:t>
      </w:r>
    </w:p>
    <w:p w14:paraId="207624D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p>
    <w:p w14:paraId="6F70A505"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Style w:val="a4"/>
          <w:rFonts w:ascii="GHEA Grapalat" w:hAnsi="GHEA Grapalat"/>
          <w:lang w:val="hy-AM"/>
        </w:rPr>
        <w:t>IX. ՀԱՄԱՅՆՔԻ ԲՅՈՒՋԵՆ ՈՒ ԶԱՐԳԱՑՄԱՆ ԾՐԱԳՐԵՐԸ</w:t>
      </w:r>
    </w:p>
    <w:p w14:paraId="4F77AB40"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Courier New" w:hAnsi="Courier New" w:cs="Courier New"/>
          <w:lang w:val="hy-AM"/>
        </w:rPr>
        <w:t> </w:t>
      </w:r>
    </w:p>
    <w:p w14:paraId="3CF18899" w14:textId="77777777" w:rsidR="00C62C3F" w:rsidRPr="009F575D" w:rsidRDefault="00C62C3F" w:rsidP="00C62C3F">
      <w:pPr>
        <w:pStyle w:val="a3"/>
        <w:shd w:val="clear" w:color="auto" w:fill="FFFFFF"/>
        <w:spacing w:before="0" w:beforeAutospacing="0" w:after="0" w:afterAutospacing="0"/>
        <w:ind w:firstLine="346"/>
        <w:rPr>
          <w:rFonts w:ascii="GHEA Grapalat" w:hAnsi="GHEA Grapalat"/>
          <w:lang w:val="hy-AM"/>
        </w:rPr>
      </w:pPr>
      <w:r w:rsidRPr="009F575D">
        <w:rPr>
          <w:rFonts w:ascii="GHEA Grapalat" w:hAnsi="GHEA Grapalat"/>
          <w:lang w:val="hy-AM"/>
        </w:rPr>
        <w:t>108. Եղեգիսի համայնքի բյուջեն եկամուտների (մուտքերի) ձևավորման և ծախսման մեկ տարվա ֆինանսական ծրագիրն է, որը նպատակաուղղվում է համայնքի հնգամյա զարգացման ծրագրի և Եղեգի</w:t>
      </w:r>
      <w:r>
        <w:rPr>
          <w:rFonts w:ascii="GHEA Grapalat" w:hAnsi="GHEA Grapalat"/>
          <w:lang w:val="hy-AM"/>
        </w:rPr>
        <w:t>սի</w:t>
      </w:r>
      <w:r w:rsidRPr="009F575D">
        <w:rPr>
          <w:rFonts w:ascii="GHEA Grapalat" w:hAnsi="GHEA Grapalat"/>
          <w:lang w:val="hy-AM"/>
        </w:rPr>
        <w:t xml:space="preserve"> համայնքապետարանի` օրենքով վերապահված լիազորությունների իրականացմանը:</w:t>
      </w:r>
    </w:p>
    <w:p w14:paraId="191220F6" w14:textId="77777777" w:rsidR="00C62C3F" w:rsidRPr="009F575D" w:rsidRDefault="00C62C3F" w:rsidP="00C62C3F">
      <w:pPr>
        <w:pStyle w:val="a3"/>
        <w:shd w:val="clear" w:color="auto" w:fill="FFFFFF"/>
        <w:spacing w:before="0" w:beforeAutospacing="0" w:after="0" w:afterAutospacing="0"/>
        <w:ind w:firstLine="346"/>
        <w:rPr>
          <w:rFonts w:ascii="GHEA Grapalat" w:hAnsi="GHEA Grapalat"/>
          <w:lang w:val="hy-AM"/>
        </w:rPr>
      </w:pPr>
      <w:r w:rsidRPr="009F575D">
        <w:rPr>
          <w:rFonts w:ascii="GHEA Grapalat" w:hAnsi="GHEA Grapalat"/>
          <w:lang w:val="hy-AM"/>
        </w:rPr>
        <w:t>109.Յուրաքանչյուր տարի Եղեգիս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14:paraId="67874CD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110.Համայնքի ղեկավարը Եղեգիս համայնքի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համահարթեցման սկզբունքով համայնքին տրամադրվող դոտացիայի նախնական թիվը փոխվում է, ապա Համայնքի ղեկավարը երկշաբաթյա ժամկետում Ավագանու հաստատմանն է ներկայացնում բյուջեի համապատասխան փոփոխությունները:</w:t>
      </w:r>
    </w:p>
    <w:p w14:paraId="4C9CAFC6"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111.Բյուջեի նախագիծն Ավագանու անդամներին, Խմբակցություններին և Հանձնաժողովներին է ուղարկվում Ավագանու նիստում քննարկումից առնվազն քսան օր առաջ:</w:t>
      </w:r>
    </w:p>
    <w:p w14:paraId="32101194"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112.Ավագանու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առաջարկները գրավոր ներկայացնում Համայնքի ղեկավարին:</w:t>
      </w:r>
    </w:p>
    <w:p w14:paraId="2D7F1BA8"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113.Համայնքի ղեկավարը`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w:t>
      </w:r>
    </w:p>
    <w:p w14:paraId="0054BB0D"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114.Եղեգիս համայնքի բյուջեն ընդունվում է նիստին ներկա Ավագանու անդամների ընդհանուր թվի ձայների մեծամասնությամբ։</w:t>
      </w:r>
    </w:p>
    <w:p w14:paraId="4D988BF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115.Եղեգիս համայնքի բյուջեն չընդունվելու դեպքում բյուջեի նոր նախագծի քննարկման ժամկետները կարող է որոշել Ավագանին՝ համաձայնեցնելով Համայնքի ղեկավարի հետ, կամ Համայնքի ղեկավարը՝ հրավիրելով Ավագանու արտահերթ նիստ:</w:t>
      </w:r>
    </w:p>
    <w:p w14:paraId="703F071B"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116.Եթե Ավագանին մինչև տարվա սկիզբը Եղեգիս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w:t>
      </w:r>
    </w:p>
    <w:p w14:paraId="3D0086C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lastRenderedPageBreak/>
        <w:t>117.Եղեգիս համայնքի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w:t>
      </w:r>
    </w:p>
    <w:p w14:paraId="583E5BF9"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118.Համայնքի ղեկավարը եռամսյակը մեկ` մինչև հաշվետու եռամսյակին հաջորդող ամսվա տասնհինգը, բյուջեի կատարման ընթացքի մասին հաղորդում է ներկայացնում Ավագանուն:</w:t>
      </w:r>
    </w:p>
    <w:p w14:paraId="6B5B52B2"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119.Համայնքի ղեկավարը Եղեգիսի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w:t>
      </w:r>
    </w:p>
    <w:p w14:paraId="29805E7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120.Ավագանու նիստում Եղեգ</w:t>
      </w:r>
      <w:r>
        <w:rPr>
          <w:rFonts w:ascii="GHEA Grapalat" w:hAnsi="GHEA Grapalat"/>
          <w:lang w:val="hy-AM"/>
        </w:rPr>
        <w:t>իս</w:t>
      </w:r>
      <w:r w:rsidRPr="009F575D">
        <w:rPr>
          <w:rFonts w:ascii="GHEA Grapalat" w:hAnsi="GHEA Grapalat"/>
          <w:lang w:val="hy-AM"/>
        </w:rPr>
        <w:t xml:space="preserve"> համայնքի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w:t>
      </w:r>
    </w:p>
    <w:p w14:paraId="3CB3DE8E"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121.Եղեգիս համայնքի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 </w:t>
      </w:r>
    </w:p>
    <w:p w14:paraId="5B6DCEB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122.Եղեգիս համայնքի բյուջեն հրապարակվում է «Նորմատիվ իրավական ակտերի մասին» Հայաստանի Հանրապետության օրենքով սահմանված կարգով։</w:t>
      </w:r>
    </w:p>
    <w:p w14:paraId="1E9F45B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123.Եղեգիս համայնքի զարգացման ծրագրերի առանձին բաժիններում սահմանվում են Եղեգիս համայնքի բնակավայրերի զարգացման ծրագրերը:</w:t>
      </w:r>
    </w:p>
    <w:p w14:paraId="5F42B9D9"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Courier New" w:hAnsi="Courier New" w:cs="Courier New"/>
          <w:lang w:val="hy-AM"/>
        </w:rPr>
        <w:t> </w:t>
      </w:r>
      <w:r w:rsidRPr="009F575D">
        <w:rPr>
          <w:rFonts w:ascii="GHEA Grapalat" w:hAnsi="GHEA Grapalat" w:cs="Arial"/>
          <w:lang w:val="hy-AM"/>
        </w:rPr>
        <w:t>124</w:t>
      </w:r>
      <w:r w:rsidRPr="009F575D">
        <w:rPr>
          <w:rFonts w:ascii="MS Mincho" w:eastAsia="MS Mincho" w:hAnsi="MS Mincho" w:cs="MS Mincho" w:hint="eastAsia"/>
          <w:lang w:val="hy-AM"/>
        </w:rPr>
        <w:t>․</w:t>
      </w:r>
      <w:r w:rsidRPr="009F575D">
        <w:rPr>
          <w:rFonts w:ascii="GHEA Grapalat" w:hAnsi="GHEA Grapalat" w:cs="Arial Unicode"/>
          <w:lang w:val="hy-AM"/>
        </w:rPr>
        <w:t>Եղեգիս համայնքի հնգամյա զարգացման ծրագիրը համայնքի սոցիալ-տնտեսական իրավիճակի վերլուծո</w:t>
      </w:r>
      <w:r w:rsidRPr="009F575D">
        <w:rPr>
          <w:rFonts w:ascii="GHEA Grapalat" w:hAnsi="GHEA Grapalat"/>
          <w:lang w:val="hy-AM"/>
        </w:rPr>
        <w:t>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w:t>
      </w:r>
    </w:p>
    <w:p w14:paraId="1DE0AC66"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125.Համայնքի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p>
    <w:p w14:paraId="4F42947A"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126.Նոր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14:paraId="4846FAD7"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127.Համայնքի 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ծրագրի գործողության ժամկետի ընթացքում 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14:paraId="6611E0DF"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128.Համայնքի հնգամյա զարգացման ծրագիրը պետք է համահունչ լինի Հայաստանի Հանրապետության Ազգային ժողովի և կառավարության հավանությանն արժանացած մարզային, տարածաշրջանային զարգացման և այլ ռազմավարական ծրագրերին:</w:t>
      </w:r>
    </w:p>
    <w:p w14:paraId="56ECB1E3"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129.Համայնքի հնգամյա զարգացման ծրագրում ներառվում են համայնքի հնարավորությունների շրջանակում իրագործելի պարտադիր խնդիրները և դրանց լուծման նպատակով նախատեսվող ծրագրերը:</w:t>
      </w:r>
    </w:p>
    <w:p w14:paraId="51713A5D"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 xml:space="preserve">130.Համայնքի հնգամյա զարգացման ծրագրում փոփոխություններ կամ լրացումներ կարող են առաջարկվել համայնքի ղեկավարի կամ համայնքի ավագանու անդամների՝ </w:t>
      </w:r>
      <w:r w:rsidRPr="009F575D">
        <w:rPr>
          <w:rFonts w:ascii="GHEA Grapalat" w:hAnsi="GHEA Grapalat"/>
          <w:lang w:val="hy-AM"/>
        </w:rPr>
        <w:lastRenderedPageBreak/>
        <w:t>օրենքով սահմանված թվի առնվազն մեկ երրորդի կամ</w:t>
      </w:r>
      <w:r w:rsidRPr="009F575D">
        <w:rPr>
          <w:rFonts w:ascii="Courier New" w:hAnsi="Courier New" w:cs="Courier New"/>
          <w:lang w:val="hy-AM"/>
        </w:rPr>
        <w:t> </w:t>
      </w:r>
      <w:r w:rsidRPr="009F575D">
        <w:rPr>
          <w:rFonts w:ascii="GHEA Grapalat" w:hAnsi="GHEA Grapalat" w:cs="Arial Unicode"/>
          <w:lang w:val="hy-AM"/>
        </w:rPr>
        <w:t>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w:t>
      </w:r>
    </w:p>
    <w:p w14:paraId="7FD8E702"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131.Եղեգիս համայնքի տարեկան աշխատանքային պլանը համայնքի ծրագրային այն փաստաթուղթն է,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w:t>
      </w:r>
    </w:p>
    <w:p w14:paraId="3F234724"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132.Համայնքի տարեկան աշխատանքային պլանը մշակվում և հաստատվում է համայնքի ավագանու կողմից հաստատված հնգամյա զարգացման ծրագրի հիման վրա՝ տվյալ տարվա ընթացքում համայնքի տնտեսական, սոցիալական, մշակութային, բնապահպանական և այլ ծրագրերի ու միջոցառումների պլանավորման, իրականացման և վերահսկման գործընթացներն առավել նպատակային և արդյունավետ կազմակերպելու համար:</w:t>
      </w:r>
    </w:p>
    <w:p w14:paraId="476CFD08" w14:textId="77777777" w:rsidR="00C62C3F" w:rsidRPr="009F575D" w:rsidRDefault="00C62C3F" w:rsidP="00C62C3F">
      <w:pPr>
        <w:pStyle w:val="a3"/>
        <w:shd w:val="clear" w:color="auto" w:fill="FFFFFF"/>
        <w:spacing w:before="0" w:beforeAutospacing="0" w:after="0" w:afterAutospacing="0"/>
        <w:ind w:firstLine="346"/>
        <w:jc w:val="both"/>
        <w:rPr>
          <w:rFonts w:ascii="GHEA Grapalat" w:hAnsi="GHEA Grapalat"/>
          <w:lang w:val="hy-AM"/>
        </w:rPr>
      </w:pPr>
      <w:r w:rsidRPr="009F575D">
        <w:rPr>
          <w:rFonts w:ascii="GHEA Grapalat" w:hAnsi="GHEA Grapalat"/>
          <w:lang w:val="hy-AM"/>
        </w:rPr>
        <w:t>133.Համայնքի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 որը ենթակա է հրապարակման՝ օրենքով սահմանված կարգով:</w:t>
      </w:r>
    </w:p>
    <w:p w14:paraId="3B33E44A"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r w:rsidRPr="009F575D">
        <w:rPr>
          <w:rFonts w:ascii="GHEA Grapalat" w:hAnsi="GHEA Grapalat"/>
          <w:lang w:val="hy-AM"/>
        </w:rPr>
        <w:t xml:space="preserve">134.Համայնքի ղեկավարը մինչև Եղեգիսի զարգացման </w:t>
      </w:r>
      <w:r>
        <w:rPr>
          <w:rFonts w:ascii="GHEA Grapalat" w:hAnsi="GHEA Grapalat"/>
          <w:lang w:val="hy-AM"/>
        </w:rPr>
        <w:t>հնգամ</w:t>
      </w:r>
      <w:r w:rsidRPr="009F575D">
        <w:rPr>
          <w:rFonts w:ascii="GHEA Grapalat" w:hAnsi="GHEA Grapalat"/>
          <w:lang w:val="hy-AM"/>
        </w:rPr>
        <w:t>յա, տարեկան ծրագրի և /կամ/ տարեկան բյուջեի նախագծերը Ավագանու հաստատմանը ներկայացնելը կազմակերպում և անցկացնում է հանրային բաց լսումներ և /կամ/ քննարկումներ «Նորմատիվ իրավական ակտերի մասին» Հայաստանի Հանրապետության օրենքին համապատասխան: Հանրային բաց լսումներում կամ քննարկումներում ստացված և ընդունված դիտողությունների և առաջարկությունների վերաբերյալ Համայնքի ղեկավարը տրամադրում է տեղեկատվություն Ավագանուն:</w:t>
      </w:r>
    </w:p>
    <w:p w14:paraId="50C9B03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p>
    <w:p w14:paraId="64792250" w14:textId="77777777" w:rsidR="00C62C3F" w:rsidRPr="009F575D" w:rsidRDefault="00C62C3F" w:rsidP="00C62C3F">
      <w:pPr>
        <w:autoSpaceDE w:val="0"/>
        <w:autoSpaceDN w:val="0"/>
        <w:adjustRightInd w:val="0"/>
        <w:jc w:val="center"/>
        <w:rPr>
          <w:rFonts w:ascii="GHEA Grapalat" w:hAnsi="GHEA Grapalat" w:cs="Arial LatArm"/>
          <w:sz w:val="24"/>
          <w:szCs w:val="24"/>
          <w:lang w:val="hy-AM"/>
        </w:rPr>
      </w:pPr>
      <w:r w:rsidRPr="009F575D">
        <w:rPr>
          <w:rFonts w:ascii="GHEA Grapalat" w:hAnsi="GHEA Grapalat"/>
          <w:b/>
          <w:bCs/>
          <w:sz w:val="24"/>
          <w:szCs w:val="24"/>
          <w:lang w:val="hy-AM"/>
        </w:rPr>
        <w:t xml:space="preserve">X. </w:t>
      </w:r>
      <w:r w:rsidRPr="009F575D">
        <w:rPr>
          <w:rFonts w:ascii="GHEA Grapalat" w:hAnsi="GHEA Grapalat" w:cs="Sylfaen"/>
          <w:b/>
          <w:sz w:val="24"/>
          <w:szCs w:val="24"/>
          <w:lang w:val="hy-AM"/>
        </w:rPr>
        <w:t>ՀԱՅԱՍՏԱՆԻ</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ՀԱՆՐԱՊԵՏՈՒԹՅԱՆ</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ԵՎ</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ՕՏԱՐԵՐԿՐՅԱ</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ՔԱՂԱՔԱՑԻՆԵՐԻՆ</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ՀԱՄԱՅՆՔԻ</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 xml:space="preserve">ՊԱՏՎԱՎՈՐ </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ՔԱՂԱՔԱՑՈՒ</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ԿՈՉՈՒՄ</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 xml:space="preserve">ՇՆՈՐՀԵԼՈՒ </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ԶՐԿԵԼՈՒ</w:t>
      </w:r>
      <w:r w:rsidRPr="009F575D">
        <w:rPr>
          <w:rFonts w:ascii="GHEA Grapalat" w:hAnsi="GHEA Grapalat" w:cs="Arial Armenian"/>
          <w:b/>
          <w:sz w:val="24"/>
          <w:szCs w:val="24"/>
          <w:lang w:val="hy-AM"/>
        </w:rPr>
        <w:t xml:space="preserve">)  </w:t>
      </w:r>
      <w:r w:rsidRPr="009F575D">
        <w:rPr>
          <w:rFonts w:ascii="GHEA Grapalat" w:hAnsi="GHEA Grapalat" w:cs="Sylfaen"/>
          <w:b/>
          <w:sz w:val="24"/>
          <w:szCs w:val="24"/>
          <w:lang w:val="hy-AM"/>
        </w:rPr>
        <w:t>ԿԱՐԳԸ</w:t>
      </w:r>
    </w:p>
    <w:p w14:paraId="16264117" w14:textId="77777777" w:rsidR="00C62C3F" w:rsidRPr="009F575D" w:rsidRDefault="00C62C3F" w:rsidP="00C62C3F">
      <w:pPr>
        <w:spacing w:after="0" w:line="240" w:lineRule="auto"/>
        <w:ind w:firstLine="426"/>
        <w:jc w:val="both"/>
        <w:rPr>
          <w:rFonts w:ascii="GHEA Grapalat" w:hAnsi="GHEA Grapalat"/>
          <w:sz w:val="24"/>
          <w:szCs w:val="24"/>
          <w:lang w:val="hy-AM"/>
        </w:rPr>
      </w:pPr>
      <w:r w:rsidRPr="009F575D">
        <w:rPr>
          <w:rFonts w:ascii="GHEA Grapalat" w:hAnsi="GHEA Grapalat"/>
          <w:sz w:val="24"/>
          <w:szCs w:val="24"/>
          <w:lang w:val="hy-AM"/>
        </w:rPr>
        <w:t xml:space="preserve">135.Համայնքի պատվավոր քաղաքացու կոչումը պատվավոր կոչում է, որը նախատեսված է «Տեղական ինքնակառավարման մասին» Հայաստանի Հանրապետության օրենքով: </w:t>
      </w:r>
    </w:p>
    <w:p w14:paraId="549BC3A8"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t xml:space="preserve">  136.Համայնքի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14:paraId="76ADD5A0"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t xml:space="preserve"> 137.Համայնքի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14:paraId="05E953EA"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t xml:space="preserve"> 138.Առաջարկ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14:paraId="6344E3FD"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t xml:space="preserve"> 139.Ստացված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14:paraId="64EB52A6"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lastRenderedPageBreak/>
        <w:t xml:space="preserve"> 140.Համայնքի պատվավոր քաղաքացու կոչմանն արժանացած անձանց տրվում է վկայական: </w:t>
      </w:r>
    </w:p>
    <w:p w14:paraId="32CEA02B" w14:textId="77777777" w:rsidR="00C62C3F" w:rsidRPr="009F575D" w:rsidRDefault="00C62C3F" w:rsidP="00C62C3F">
      <w:pPr>
        <w:spacing w:after="0" w:line="240" w:lineRule="auto"/>
        <w:ind w:firstLine="288"/>
        <w:jc w:val="both"/>
        <w:rPr>
          <w:rFonts w:ascii="GHEA Grapalat" w:hAnsi="GHEA Grapalat"/>
          <w:sz w:val="24"/>
          <w:szCs w:val="24"/>
          <w:lang w:val="hy-AM"/>
        </w:rPr>
      </w:pPr>
      <w:r w:rsidRPr="009F575D">
        <w:rPr>
          <w:rFonts w:ascii="GHEA Grapalat" w:hAnsi="GHEA Grapalat"/>
          <w:sz w:val="24"/>
          <w:szCs w:val="24"/>
          <w:lang w:val="hy-AM"/>
        </w:rPr>
        <w:t xml:space="preserve"> 141.Համայնքի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14:paraId="3BE360BF" w14:textId="77777777" w:rsidR="00C62C3F" w:rsidRPr="009F575D" w:rsidRDefault="00C62C3F" w:rsidP="00C62C3F">
      <w:pPr>
        <w:spacing w:after="0" w:line="240" w:lineRule="auto"/>
        <w:ind w:firstLine="288"/>
        <w:jc w:val="both"/>
        <w:rPr>
          <w:rFonts w:ascii="GHEA Grapalat" w:hAnsi="GHEA Grapalat"/>
          <w:sz w:val="24"/>
          <w:szCs w:val="24"/>
          <w:lang w:val="hy-AM"/>
        </w:rPr>
      </w:pPr>
    </w:p>
    <w:p w14:paraId="1D035209" w14:textId="77777777" w:rsidR="00C62C3F" w:rsidRPr="009F575D" w:rsidRDefault="00C62C3F" w:rsidP="00C62C3F">
      <w:pPr>
        <w:pStyle w:val="1"/>
        <w:tabs>
          <w:tab w:val="left" w:pos="450"/>
          <w:tab w:val="left" w:pos="540"/>
        </w:tabs>
        <w:spacing w:before="1"/>
        <w:ind w:left="1276" w:firstLine="0"/>
        <w:rPr>
          <w:rFonts w:ascii="GHEA Grapalat" w:hAnsi="GHEA Grapalat"/>
          <w:sz w:val="24"/>
          <w:szCs w:val="24"/>
          <w:lang w:val="hy-AM"/>
        </w:rPr>
      </w:pPr>
      <w:r w:rsidRPr="009F575D">
        <w:rPr>
          <w:rFonts w:ascii="GHEA Grapalat" w:hAnsi="GHEA Grapalat"/>
          <w:w w:val="105"/>
          <w:sz w:val="24"/>
          <w:szCs w:val="24"/>
          <w:lang w:val="hy-AM"/>
        </w:rPr>
        <w:t>XI. ՀԱՄԱՅՆՔԻ ՂԵԿԱՎԱՐԻ ԵՐԴՄԱՆ ԱՐԱՐՈՂՈՒԹՅԱՆ ԿԱՐԳԸ</w:t>
      </w:r>
    </w:p>
    <w:p w14:paraId="236EE429" w14:textId="77777777" w:rsidR="00C62C3F" w:rsidRPr="009F575D" w:rsidRDefault="00C62C3F" w:rsidP="00C62C3F">
      <w:pPr>
        <w:pStyle w:val="a6"/>
        <w:spacing w:before="8"/>
        <w:ind w:left="0" w:right="0"/>
        <w:jc w:val="left"/>
        <w:rPr>
          <w:rFonts w:ascii="GHEA Grapalat" w:hAnsi="GHEA Grapalat" w:cs="Arial"/>
          <w:b/>
          <w:sz w:val="24"/>
          <w:szCs w:val="24"/>
          <w:lang w:val="hy-AM"/>
        </w:rPr>
      </w:pPr>
    </w:p>
    <w:p w14:paraId="7033B7E8" w14:textId="77777777" w:rsidR="00C62C3F" w:rsidRPr="009F575D" w:rsidRDefault="00C62C3F" w:rsidP="00C62C3F">
      <w:pPr>
        <w:pStyle w:val="a8"/>
        <w:numPr>
          <w:ilvl w:val="0"/>
          <w:numId w:val="2"/>
        </w:numPr>
        <w:tabs>
          <w:tab w:val="left" w:pos="0"/>
        </w:tabs>
        <w:ind w:left="0" w:firstLine="426"/>
        <w:rPr>
          <w:rFonts w:ascii="GHEA Grapalat" w:hAnsi="GHEA Grapalat" w:cs="Arial"/>
          <w:sz w:val="24"/>
          <w:szCs w:val="24"/>
          <w:lang w:val="hy-AM"/>
        </w:rPr>
      </w:pPr>
      <w:r w:rsidRPr="009F575D">
        <w:rPr>
          <w:rFonts w:ascii="GHEA Grapalat" w:hAnsi="GHEA Grapalat" w:cs="Arial"/>
          <w:sz w:val="24"/>
          <w:szCs w:val="24"/>
          <w:lang w:val="hy-AM"/>
        </w:rPr>
        <w:t xml:space="preserve">Համայնքի նորընտիր ղեկավարի կողմից իր լիազորությունները   ստանձնելուց հետո    տեղի է ունենում Համայնքի </w:t>
      </w:r>
      <w:bookmarkStart w:id="0" w:name="_GoBack"/>
      <w:bookmarkEnd w:id="0"/>
      <w:r w:rsidRPr="009F575D">
        <w:rPr>
          <w:rFonts w:ascii="GHEA Grapalat" w:hAnsi="GHEA Grapalat" w:cs="Arial"/>
          <w:sz w:val="24"/>
          <w:szCs w:val="24"/>
          <w:lang w:val="hy-AM"/>
        </w:rPr>
        <w:t>ղեկավարի երդման արարողությունը (այսուհետ՝ Արարողություն): Այդ արարողությանը կարող են ներկա գտնվել Հայաստանի Հանրապետության բարձրաստիճան պաշտոնյաներ, պետական լիազոր մարմնի և Վայոց ձորի մարզպետարանի ներկայացուցիչներ, հրավիրվել պետական, հասարակական, մշակութային, կրոնական կազմակերպությունների գործիչներ, պատվավոր հյուրեր:</w:t>
      </w:r>
    </w:p>
    <w:p w14:paraId="0B233645" w14:textId="77777777" w:rsidR="00C62C3F" w:rsidRPr="009F575D" w:rsidRDefault="00C62C3F" w:rsidP="00C62C3F">
      <w:pPr>
        <w:pStyle w:val="a8"/>
        <w:numPr>
          <w:ilvl w:val="0"/>
          <w:numId w:val="2"/>
        </w:numPr>
        <w:tabs>
          <w:tab w:val="left" w:pos="180"/>
        </w:tabs>
        <w:ind w:left="0" w:firstLine="426"/>
        <w:rPr>
          <w:rFonts w:ascii="GHEA Grapalat" w:hAnsi="GHEA Grapalat" w:cs="Arial"/>
          <w:sz w:val="24"/>
          <w:szCs w:val="24"/>
          <w:lang w:val="hy-AM"/>
        </w:rPr>
      </w:pPr>
      <w:r w:rsidRPr="009F575D">
        <w:rPr>
          <w:rFonts w:ascii="GHEA Grapalat" w:hAnsi="GHEA Grapalat" w:cs="Arial"/>
          <w:sz w:val="24"/>
          <w:szCs w:val="24"/>
          <w:lang w:val="hy-AM"/>
        </w:rPr>
        <w:t>Արարողությունը վարում է ավագանու տարիքով ավագ անդամը (այսուհետ՝ Արարողությունը վարող), որը հայտարարում է նորընտիր ավագանու առաջին նիստի բացման մասին:</w:t>
      </w:r>
    </w:p>
    <w:p w14:paraId="60E5B9A0" w14:textId="77777777" w:rsidR="00C62C3F" w:rsidRPr="009F575D" w:rsidRDefault="00C62C3F" w:rsidP="00C62C3F">
      <w:pPr>
        <w:pStyle w:val="a8"/>
        <w:numPr>
          <w:ilvl w:val="0"/>
          <w:numId w:val="2"/>
        </w:numPr>
        <w:tabs>
          <w:tab w:val="left" w:pos="540"/>
        </w:tabs>
        <w:ind w:left="824" w:right="0" w:hanging="398"/>
        <w:rPr>
          <w:rFonts w:ascii="GHEA Grapalat" w:hAnsi="GHEA Grapalat" w:cs="Arial"/>
          <w:sz w:val="24"/>
          <w:szCs w:val="24"/>
          <w:lang w:val="hy-AM"/>
        </w:rPr>
      </w:pPr>
      <w:r w:rsidRPr="009F575D">
        <w:rPr>
          <w:rFonts w:ascii="GHEA Grapalat" w:hAnsi="GHEA Grapalat" w:cs="Arial"/>
          <w:sz w:val="24"/>
          <w:szCs w:val="24"/>
          <w:lang w:val="hy-AM"/>
        </w:rPr>
        <w:t>Արարողությունն իրականացվում է հետևյալ ընթացակարգով.</w:t>
      </w:r>
    </w:p>
    <w:p w14:paraId="680F10AE" w14:textId="77777777" w:rsidR="00C62C3F" w:rsidRPr="009F575D" w:rsidRDefault="00C62C3F" w:rsidP="00C62C3F">
      <w:pPr>
        <w:pStyle w:val="a8"/>
        <w:numPr>
          <w:ilvl w:val="0"/>
          <w:numId w:val="1"/>
        </w:numPr>
        <w:tabs>
          <w:tab w:val="left" w:pos="486"/>
        </w:tabs>
        <w:spacing w:before="47"/>
        <w:ind w:right="0"/>
        <w:rPr>
          <w:rFonts w:ascii="GHEA Grapalat" w:hAnsi="GHEA Grapalat" w:cs="Arial"/>
          <w:sz w:val="24"/>
          <w:szCs w:val="24"/>
          <w:lang w:val="hy-AM"/>
        </w:rPr>
      </w:pPr>
      <w:r w:rsidRPr="009F575D">
        <w:rPr>
          <w:rFonts w:ascii="GHEA Grapalat" w:hAnsi="GHEA Grapalat" w:cs="Arial"/>
          <w:sz w:val="24"/>
          <w:szCs w:val="24"/>
          <w:lang w:val="hy-AM"/>
        </w:rPr>
        <w:t>Հնչեցվում է Հայաստանի Հանրապետության օրհներգը,</w:t>
      </w:r>
    </w:p>
    <w:p w14:paraId="24FFD015" w14:textId="77777777" w:rsidR="00C62C3F" w:rsidRPr="009F575D" w:rsidRDefault="00C62C3F" w:rsidP="00C62C3F">
      <w:pPr>
        <w:pStyle w:val="a8"/>
        <w:numPr>
          <w:ilvl w:val="0"/>
          <w:numId w:val="1"/>
        </w:numPr>
        <w:tabs>
          <w:tab w:val="left" w:pos="450"/>
        </w:tabs>
        <w:spacing w:before="50"/>
        <w:ind w:left="550" w:right="0" w:hanging="416"/>
        <w:rPr>
          <w:rFonts w:ascii="GHEA Grapalat" w:hAnsi="GHEA Grapalat" w:cs="Arial"/>
          <w:sz w:val="24"/>
          <w:szCs w:val="24"/>
          <w:lang w:val="hy-AM"/>
        </w:rPr>
      </w:pPr>
      <w:r w:rsidRPr="009F575D">
        <w:rPr>
          <w:rFonts w:ascii="GHEA Grapalat" w:hAnsi="GHEA Grapalat" w:cs="Arial"/>
          <w:sz w:val="24"/>
          <w:szCs w:val="24"/>
          <w:lang w:val="hy-AM"/>
        </w:rPr>
        <w:t>Արարողությունը վարողը ամբիոնի մոտ է հրավիրում Համայնքի նորընտիր ղեկավարին,</w:t>
      </w:r>
    </w:p>
    <w:p w14:paraId="04DE8C8D" w14:textId="77777777" w:rsidR="00C62C3F" w:rsidRPr="009F575D" w:rsidRDefault="00C62C3F" w:rsidP="00C62C3F">
      <w:pPr>
        <w:pStyle w:val="a8"/>
        <w:numPr>
          <w:ilvl w:val="0"/>
          <w:numId w:val="1"/>
        </w:numPr>
        <w:tabs>
          <w:tab w:val="left" w:pos="486"/>
          <w:tab w:val="left" w:pos="1798"/>
          <w:tab w:val="left" w:pos="3216"/>
          <w:tab w:val="left" w:pos="3780"/>
          <w:tab w:val="left" w:pos="4656"/>
          <w:tab w:val="left" w:pos="5604"/>
          <w:tab w:val="left" w:pos="6178"/>
          <w:tab w:val="left" w:pos="8415"/>
          <w:tab w:val="left" w:pos="8830"/>
        </w:tabs>
        <w:ind w:left="135" w:right="110" w:firstLine="0"/>
        <w:rPr>
          <w:rFonts w:ascii="GHEA Grapalat" w:hAnsi="GHEA Grapalat" w:cs="Arial"/>
          <w:sz w:val="24"/>
          <w:szCs w:val="24"/>
          <w:lang w:val="hy-AM"/>
        </w:rPr>
      </w:pPr>
      <w:r w:rsidRPr="009F575D">
        <w:rPr>
          <w:rFonts w:ascii="GHEA Grapalat" w:hAnsi="GHEA Grapalat" w:cs="Arial"/>
          <w:sz w:val="24"/>
          <w:szCs w:val="24"/>
          <w:lang w:val="hy-AM"/>
        </w:rPr>
        <w:t>Համայնքի</w:t>
      </w:r>
      <w:r w:rsidRPr="009F575D">
        <w:rPr>
          <w:rFonts w:ascii="GHEA Grapalat" w:hAnsi="GHEA Grapalat" w:cs="Arial"/>
          <w:sz w:val="24"/>
          <w:szCs w:val="24"/>
          <w:lang w:val="hy-AM"/>
        </w:rPr>
        <w:tab/>
        <w:t>ղեկավարն ընթերցում է երդման հետևյալ տեքստը.</w:t>
      </w:r>
    </w:p>
    <w:p w14:paraId="68C2A54F" w14:textId="77777777" w:rsidR="00C62C3F" w:rsidRPr="009F575D" w:rsidRDefault="00C62C3F" w:rsidP="00C62C3F">
      <w:pPr>
        <w:pStyle w:val="a3"/>
        <w:shd w:val="clear" w:color="auto" w:fill="FFFFFF"/>
        <w:spacing w:before="0" w:beforeAutospacing="0" w:after="0" w:afterAutospacing="0"/>
        <w:ind w:firstLine="375"/>
        <w:jc w:val="both"/>
        <w:rPr>
          <w:rFonts w:ascii="GHEA Grapalat" w:eastAsia="Microsoft Sans Serif" w:hAnsi="GHEA Grapalat" w:cs="Arial"/>
          <w:i/>
          <w:lang w:val="hy-AM"/>
        </w:rPr>
      </w:pPr>
      <w:r w:rsidRPr="009F575D">
        <w:rPr>
          <w:rFonts w:ascii="GHEA Grapalat" w:eastAsia="Microsoft Sans Serif" w:hAnsi="GHEA Grapalat" w:cs="Arial"/>
          <w:i/>
          <w:lang w:val="hy-AM"/>
        </w:rPr>
        <w:t>«Ստանձնելով Հայաստանի Հանրապետության Վայոց ձորի մարզի Եղեգիս համայնքի ղեկավարի պաշտոնը՝ հանդիսավոր երդվում եմ՝ 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0E4CA85C" w14:textId="77777777" w:rsidR="00C62C3F" w:rsidRPr="009F575D" w:rsidRDefault="00C62C3F" w:rsidP="00C62C3F">
      <w:pPr>
        <w:shd w:val="clear" w:color="auto" w:fill="FFFFFF"/>
        <w:spacing w:after="0" w:line="240" w:lineRule="auto"/>
        <w:ind w:firstLine="375"/>
        <w:jc w:val="both"/>
        <w:rPr>
          <w:rFonts w:ascii="GHEA Grapalat" w:hAnsi="GHEA Grapalat" w:cs="Arial"/>
          <w:sz w:val="24"/>
          <w:szCs w:val="24"/>
          <w:lang w:val="hy-AM"/>
        </w:rPr>
      </w:pPr>
      <w:r w:rsidRPr="009F575D">
        <w:rPr>
          <w:rFonts w:ascii="GHEA Grapalat" w:hAnsi="GHEA Grapalat" w:cs="Arial"/>
          <w:i/>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F575D">
        <w:rPr>
          <w:rFonts w:ascii="GHEA Grapalat" w:hAnsi="GHEA Grapalat" w:cs="Arial"/>
          <w:sz w:val="24"/>
          <w:szCs w:val="24"/>
          <w:lang w:val="hy-AM"/>
        </w:rPr>
        <w:t xml:space="preserve"> և ստորագրում դրա տակ, ստորագրված երդման տեքստը ի պահ է հանձնվում Համայնքապետարանի աշխատակազմին,</w:t>
      </w:r>
    </w:p>
    <w:p w14:paraId="2DE3910A" w14:textId="77777777" w:rsidR="00C62C3F" w:rsidRPr="009F575D" w:rsidRDefault="00C62C3F" w:rsidP="00C62C3F">
      <w:pPr>
        <w:pStyle w:val="a8"/>
        <w:numPr>
          <w:ilvl w:val="0"/>
          <w:numId w:val="1"/>
        </w:numPr>
        <w:spacing w:before="1"/>
        <w:ind w:left="135" w:right="109" w:firstLine="0"/>
        <w:rPr>
          <w:rFonts w:ascii="GHEA Grapalat" w:hAnsi="GHEA Grapalat" w:cs="Arial"/>
          <w:sz w:val="24"/>
          <w:szCs w:val="24"/>
          <w:lang w:val="hy-AM"/>
        </w:rPr>
      </w:pPr>
      <w:r w:rsidRPr="009F575D">
        <w:rPr>
          <w:rFonts w:ascii="GHEA Grapalat" w:hAnsi="GHEA Grapalat" w:cs="Arial"/>
          <w:sz w:val="24"/>
          <w:szCs w:val="24"/>
          <w:lang w:val="hy-AM"/>
        </w:rPr>
        <w:t xml:space="preserve">Նորընտիր Համայնքի ղեկավարը կարող է  հանդես գալ ելույթով: Ելույթի համար տրվում է մինչև երեսուն րոպե ժամանակ: </w:t>
      </w:r>
    </w:p>
    <w:p w14:paraId="0E3FE847" w14:textId="77777777" w:rsidR="00C62C3F" w:rsidRPr="009F575D" w:rsidRDefault="00C62C3F" w:rsidP="00C62C3F">
      <w:pPr>
        <w:pStyle w:val="a8"/>
        <w:spacing w:before="1"/>
        <w:ind w:right="109" w:firstLine="291"/>
        <w:rPr>
          <w:rFonts w:ascii="GHEA Grapalat" w:hAnsi="GHEA Grapalat" w:cs="Arial"/>
          <w:sz w:val="24"/>
          <w:szCs w:val="24"/>
          <w:lang w:val="hy-AM"/>
        </w:rPr>
      </w:pPr>
      <w:r w:rsidRPr="009F575D">
        <w:rPr>
          <w:rFonts w:ascii="GHEA Grapalat" w:hAnsi="GHEA Grapalat" w:cs="Arial"/>
          <w:sz w:val="24"/>
          <w:szCs w:val="24"/>
          <w:lang w:val="hy-AM"/>
        </w:rPr>
        <w:t>145</w:t>
      </w:r>
      <w:r w:rsidRPr="009F575D">
        <w:rPr>
          <w:rFonts w:ascii="MS Mincho" w:eastAsia="MS Mincho" w:hAnsi="MS Mincho" w:cs="MS Mincho" w:hint="eastAsia"/>
          <w:sz w:val="24"/>
          <w:szCs w:val="24"/>
          <w:lang w:val="hy-AM"/>
        </w:rPr>
        <w:t>․</w:t>
      </w:r>
      <w:r w:rsidRPr="009F575D">
        <w:rPr>
          <w:rFonts w:ascii="GHEA Grapalat" w:hAnsi="GHEA Grapalat" w:cs="Arial"/>
          <w:sz w:val="24"/>
          <w:szCs w:val="24"/>
          <w:lang w:val="hy-AM"/>
        </w:rPr>
        <w:t>Ելույթից հետո նիստը նախագահողը</w:t>
      </w:r>
      <w:r w:rsidRPr="009F575D">
        <w:rPr>
          <w:rFonts w:ascii="Courier New" w:hAnsi="Courier New" w:cs="Courier New"/>
          <w:sz w:val="24"/>
          <w:szCs w:val="24"/>
          <w:lang w:val="hy-AM"/>
        </w:rPr>
        <w:t> </w:t>
      </w:r>
      <w:r w:rsidRPr="009F575D">
        <w:rPr>
          <w:rFonts w:ascii="GHEA Grapalat" w:hAnsi="GHEA Grapalat" w:cs="Arial"/>
          <w:sz w:val="24"/>
          <w:szCs w:val="24"/>
          <w:lang w:val="hy-AM"/>
        </w:rPr>
        <w:t>Ավագանու</w:t>
      </w:r>
      <w:r w:rsidRPr="009F575D">
        <w:rPr>
          <w:rFonts w:ascii="Courier New" w:hAnsi="Courier New" w:cs="Courier New"/>
          <w:sz w:val="24"/>
          <w:szCs w:val="24"/>
          <w:lang w:val="hy-AM"/>
        </w:rPr>
        <w:t> </w:t>
      </w:r>
      <w:r w:rsidRPr="009F575D">
        <w:rPr>
          <w:rFonts w:ascii="GHEA Grapalat" w:hAnsi="GHEA Grapalat" w:cs="Arial"/>
          <w:sz w:val="24"/>
          <w:szCs w:val="24"/>
          <w:lang w:val="hy-AM"/>
        </w:rPr>
        <w:t>նիստի նախագահությունը փոխանցում է Համայնքի ղեկավարին: Պաշտոնապես իր պարտականությունները ստանձնած Համայնքի ղեկավարին և նորընտիր</w:t>
      </w:r>
      <w:r w:rsidRPr="009F575D">
        <w:rPr>
          <w:rFonts w:ascii="Courier New" w:hAnsi="Courier New" w:cs="Courier New"/>
          <w:sz w:val="24"/>
          <w:szCs w:val="24"/>
          <w:lang w:val="hy-AM"/>
        </w:rPr>
        <w:t> </w:t>
      </w:r>
      <w:r w:rsidRPr="009F575D">
        <w:rPr>
          <w:rFonts w:ascii="GHEA Grapalat" w:hAnsi="GHEA Grapalat" w:cs="Arial"/>
          <w:sz w:val="24"/>
          <w:szCs w:val="24"/>
          <w:lang w:val="hy-AM"/>
        </w:rPr>
        <w:t>Ավագանուն իրենց ողջույնի խոսքն են ուղղում հրավիրված պաշտոնատար անձինք և պատվավոր այլ հյուրեր: Դրանով</w:t>
      </w:r>
      <w:r w:rsidRPr="009F575D">
        <w:rPr>
          <w:rFonts w:ascii="Courier New" w:hAnsi="Courier New" w:cs="Courier New"/>
          <w:sz w:val="24"/>
          <w:szCs w:val="24"/>
          <w:lang w:val="hy-AM"/>
        </w:rPr>
        <w:t> </w:t>
      </w:r>
      <w:r w:rsidRPr="009F575D">
        <w:rPr>
          <w:rFonts w:ascii="GHEA Grapalat" w:hAnsi="GHEA Grapalat" w:cs="Arial"/>
          <w:sz w:val="24"/>
          <w:szCs w:val="24"/>
          <w:lang w:val="hy-AM"/>
        </w:rPr>
        <w:t>Ավագանու</w:t>
      </w:r>
      <w:r w:rsidRPr="009F575D">
        <w:rPr>
          <w:rFonts w:ascii="Courier New" w:hAnsi="Courier New" w:cs="Courier New"/>
          <w:sz w:val="24"/>
          <w:szCs w:val="24"/>
          <w:lang w:val="hy-AM"/>
        </w:rPr>
        <w:t> </w:t>
      </w:r>
      <w:r w:rsidRPr="009F575D">
        <w:rPr>
          <w:rFonts w:ascii="GHEA Grapalat" w:hAnsi="GHEA Grapalat" w:cs="Arial"/>
          <w:sz w:val="24"/>
          <w:szCs w:val="24"/>
          <w:lang w:val="hy-AM"/>
        </w:rPr>
        <w:t>նիստը համարվում է ավարտված: Ավարտից հետո Համայնքապետարանում կարող է տեղի ունենալ հյուրերի պաշտոնական ընդունելություն։</w:t>
      </w:r>
    </w:p>
    <w:p w14:paraId="44BEB5BF" w14:textId="77777777" w:rsidR="00C62C3F" w:rsidRPr="009F575D" w:rsidRDefault="00C62C3F" w:rsidP="00C62C3F">
      <w:pPr>
        <w:spacing w:after="0" w:line="240" w:lineRule="auto"/>
        <w:ind w:firstLine="288"/>
        <w:jc w:val="center"/>
        <w:rPr>
          <w:rFonts w:ascii="GHEA Grapalat" w:hAnsi="GHEA Grapalat" w:cs="Sylfaen"/>
          <w:b/>
          <w:sz w:val="24"/>
          <w:szCs w:val="24"/>
          <w:lang w:val="hy-AM"/>
        </w:rPr>
      </w:pPr>
    </w:p>
    <w:p w14:paraId="634F44F0" w14:textId="77777777" w:rsidR="00C62C3F" w:rsidRPr="009F575D" w:rsidRDefault="00C62C3F" w:rsidP="00C62C3F">
      <w:pPr>
        <w:spacing w:after="0" w:line="240" w:lineRule="auto"/>
        <w:ind w:firstLine="288"/>
        <w:jc w:val="center"/>
        <w:rPr>
          <w:rFonts w:ascii="GHEA Grapalat" w:hAnsi="GHEA Grapalat"/>
          <w:b/>
          <w:sz w:val="24"/>
          <w:szCs w:val="24"/>
          <w:lang w:val="hy-AM"/>
        </w:rPr>
      </w:pPr>
      <w:r w:rsidRPr="009F575D">
        <w:rPr>
          <w:rFonts w:ascii="GHEA Grapalat" w:hAnsi="GHEA Grapalat" w:cs="Sylfaen"/>
          <w:b/>
          <w:sz w:val="24"/>
          <w:szCs w:val="24"/>
          <w:lang w:val="hy-AM"/>
        </w:rPr>
        <w:t xml:space="preserve">XII. </w:t>
      </w:r>
      <w:r w:rsidRPr="009F575D">
        <w:rPr>
          <w:rFonts w:ascii="GHEA Grapalat" w:hAnsi="GHEA Grapalat"/>
          <w:b/>
          <w:sz w:val="24"/>
          <w:szCs w:val="24"/>
          <w:lang w:val="hy-AM"/>
        </w:rPr>
        <w:t>ԵԶՐԱՓԱԿԻՉ  ԴՐՈՒՅԹՆԵՐ</w:t>
      </w:r>
    </w:p>
    <w:p w14:paraId="7314A23F" w14:textId="77777777" w:rsidR="00C62C3F" w:rsidRPr="009F575D" w:rsidRDefault="00C62C3F" w:rsidP="00C62C3F">
      <w:pPr>
        <w:spacing w:after="0" w:line="240" w:lineRule="auto"/>
        <w:ind w:firstLine="288"/>
        <w:jc w:val="center"/>
        <w:rPr>
          <w:rFonts w:ascii="GHEA Grapalat" w:hAnsi="GHEA Grapalat"/>
          <w:b/>
          <w:sz w:val="24"/>
          <w:szCs w:val="24"/>
          <w:lang w:val="hy-AM"/>
        </w:rPr>
      </w:pPr>
    </w:p>
    <w:p w14:paraId="39A57BBB" w14:textId="4A75C25F" w:rsidR="00C62C3F" w:rsidRPr="009F575D" w:rsidRDefault="00C62C3F" w:rsidP="00C62C3F">
      <w:pPr>
        <w:spacing w:after="0" w:line="240" w:lineRule="auto"/>
        <w:ind w:firstLine="288"/>
        <w:jc w:val="both"/>
        <w:rPr>
          <w:rFonts w:ascii="GHEA Grapalat" w:hAnsi="GHEA Grapalat"/>
          <w:lang w:val="hy-AM"/>
        </w:rPr>
      </w:pPr>
      <w:r w:rsidRPr="009F575D">
        <w:rPr>
          <w:rFonts w:ascii="GHEA Grapalat" w:hAnsi="GHEA Grapalat"/>
          <w:sz w:val="24"/>
          <w:szCs w:val="24"/>
          <w:lang w:val="hy-AM"/>
        </w:rPr>
        <w:t xml:space="preserve"> 146.Սույն կանոնակարգը կարող է փոփոխվել համայնքի ավագանու որոշմամբ: Ցանկացած կանոնակարգային փոփոխություն պետք է համահունչ լինի ՀՀ Սահմանադրությանը, «Տեղական ինքնակառավարման մասին» ՀՀ օրենքին և այլ իրավական ակտերին:</w:t>
      </w:r>
    </w:p>
    <w:p w14:paraId="1C887BE5"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p>
    <w:p w14:paraId="3B05B431" w14:textId="77777777" w:rsidR="00C62C3F" w:rsidRPr="009F575D" w:rsidRDefault="00C62C3F" w:rsidP="00C62C3F">
      <w:pPr>
        <w:pStyle w:val="a3"/>
        <w:shd w:val="clear" w:color="auto" w:fill="FFFFFF"/>
        <w:spacing w:before="0" w:beforeAutospacing="0" w:after="0" w:afterAutospacing="0"/>
        <w:ind w:firstLine="375"/>
        <w:jc w:val="both"/>
        <w:rPr>
          <w:rFonts w:ascii="GHEA Grapalat" w:hAnsi="GHEA Grapalat"/>
          <w:lang w:val="hy-AM"/>
        </w:rPr>
      </w:pPr>
    </w:p>
    <w:p w14:paraId="64DE97E3" w14:textId="77777777" w:rsidR="00C62C3F" w:rsidRPr="009F575D" w:rsidRDefault="00C62C3F" w:rsidP="00C62C3F">
      <w:pPr>
        <w:pStyle w:val="a3"/>
        <w:shd w:val="clear" w:color="auto" w:fill="FFFFFF"/>
        <w:spacing w:before="0" w:beforeAutospacing="0" w:after="0" w:afterAutospacing="0"/>
        <w:ind w:firstLine="375"/>
        <w:jc w:val="center"/>
        <w:rPr>
          <w:rFonts w:ascii="GHEA Grapalat" w:hAnsi="GHEA Grapalat"/>
          <w:lang w:val="hy-AM"/>
        </w:rPr>
      </w:pPr>
      <w:r w:rsidRPr="009F575D">
        <w:rPr>
          <w:rFonts w:ascii="GHEA Grapalat" w:hAnsi="GHEA Grapalat"/>
          <w:lang w:val="hy-AM"/>
        </w:rPr>
        <w:t xml:space="preserve">Աշխատակազմի քարտուղար՝      </w:t>
      </w:r>
      <w:r>
        <w:rPr>
          <w:rFonts w:ascii="GHEA Grapalat" w:hAnsi="GHEA Grapalat"/>
          <w:lang w:val="hy-AM"/>
        </w:rPr>
        <w:t xml:space="preserve">   </w:t>
      </w:r>
      <w:r w:rsidRPr="009F575D">
        <w:rPr>
          <w:rFonts w:ascii="GHEA Grapalat" w:hAnsi="GHEA Grapalat"/>
          <w:lang w:val="hy-AM"/>
        </w:rPr>
        <w:t xml:space="preserve">         Աննա Դանիելյան</w:t>
      </w:r>
    </w:p>
    <w:p w14:paraId="3F464F34" w14:textId="77777777" w:rsidR="00C25E63" w:rsidRDefault="00C25E63"/>
    <w:sectPr w:rsidR="00C25E63" w:rsidSect="00D47BA6">
      <w:pgSz w:w="11906" w:h="16838"/>
      <w:pgMar w:top="360" w:right="85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w:altName w:val="Arial"/>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LatArm">
    <w:panose1 w:val="020B0604020202020204"/>
    <w:charset w:val="CC"/>
    <w:family w:val="swiss"/>
    <w:pitch w:val="variable"/>
    <w:sig w:usb0="00000607" w:usb1="00000000" w:usb2="00000000" w:usb3="00000000" w:csb0="00000007"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CC"/>
    <w:family w:val="swiss"/>
    <w:pitch w:val="variable"/>
    <w:sig w:usb0="80000607" w:usb1="00000048"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2A7"/>
    <w:multiLevelType w:val="hybridMultilevel"/>
    <w:tmpl w:val="4DAAED68"/>
    <w:lvl w:ilvl="0" w:tplc="3D0691C6">
      <w:start w:val="1"/>
      <w:numFmt w:val="decimal"/>
      <w:lvlText w:val="%1)"/>
      <w:lvlJc w:val="left"/>
      <w:pPr>
        <w:ind w:left="485" w:hanging="351"/>
      </w:pPr>
      <w:rPr>
        <w:rFonts w:ascii="Arial Unicode" w:eastAsia="Microsoft Sans Serif" w:hAnsi="Arial Unicode" w:cs="Arial" w:hint="default"/>
        <w:w w:val="73"/>
        <w:sz w:val="24"/>
        <w:szCs w:val="24"/>
        <w:lang w:eastAsia="en-US" w:bidi="ar-SA"/>
      </w:rPr>
    </w:lvl>
    <w:lvl w:ilvl="1" w:tplc="49940FA4">
      <w:numFmt w:val="bullet"/>
      <w:lvlText w:val="•"/>
      <w:lvlJc w:val="left"/>
      <w:pPr>
        <w:ind w:left="1434" w:hanging="351"/>
      </w:pPr>
      <w:rPr>
        <w:rFonts w:hint="default"/>
        <w:lang w:eastAsia="en-US" w:bidi="ar-SA"/>
      </w:rPr>
    </w:lvl>
    <w:lvl w:ilvl="2" w:tplc="64C8E06A">
      <w:numFmt w:val="bullet"/>
      <w:lvlText w:val="•"/>
      <w:lvlJc w:val="left"/>
      <w:pPr>
        <w:ind w:left="2388" w:hanging="351"/>
      </w:pPr>
      <w:rPr>
        <w:rFonts w:hint="default"/>
        <w:lang w:eastAsia="en-US" w:bidi="ar-SA"/>
      </w:rPr>
    </w:lvl>
    <w:lvl w:ilvl="3" w:tplc="FCB44462">
      <w:numFmt w:val="bullet"/>
      <w:lvlText w:val="•"/>
      <w:lvlJc w:val="left"/>
      <w:pPr>
        <w:ind w:left="3342" w:hanging="351"/>
      </w:pPr>
      <w:rPr>
        <w:rFonts w:hint="default"/>
        <w:lang w:eastAsia="en-US" w:bidi="ar-SA"/>
      </w:rPr>
    </w:lvl>
    <w:lvl w:ilvl="4" w:tplc="DF1E111E">
      <w:numFmt w:val="bullet"/>
      <w:lvlText w:val="•"/>
      <w:lvlJc w:val="left"/>
      <w:pPr>
        <w:ind w:left="4296" w:hanging="351"/>
      </w:pPr>
      <w:rPr>
        <w:rFonts w:hint="default"/>
        <w:lang w:eastAsia="en-US" w:bidi="ar-SA"/>
      </w:rPr>
    </w:lvl>
    <w:lvl w:ilvl="5" w:tplc="13142C28">
      <w:numFmt w:val="bullet"/>
      <w:lvlText w:val="•"/>
      <w:lvlJc w:val="left"/>
      <w:pPr>
        <w:ind w:left="5250" w:hanging="351"/>
      </w:pPr>
      <w:rPr>
        <w:rFonts w:hint="default"/>
        <w:lang w:eastAsia="en-US" w:bidi="ar-SA"/>
      </w:rPr>
    </w:lvl>
    <w:lvl w:ilvl="6" w:tplc="5B36ACC4">
      <w:numFmt w:val="bullet"/>
      <w:lvlText w:val="•"/>
      <w:lvlJc w:val="left"/>
      <w:pPr>
        <w:ind w:left="6204" w:hanging="351"/>
      </w:pPr>
      <w:rPr>
        <w:rFonts w:hint="default"/>
        <w:lang w:eastAsia="en-US" w:bidi="ar-SA"/>
      </w:rPr>
    </w:lvl>
    <w:lvl w:ilvl="7" w:tplc="5566A5D0">
      <w:numFmt w:val="bullet"/>
      <w:lvlText w:val="•"/>
      <w:lvlJc w:val="left"/>
      <w:pPr>
        <w:ind w:left="7158" w:hanging="351"/>
      </w:pPr>
      <w:rPr>
        <w:rFonts w:hint="default"/>
        <w:lang w:eastAsia="en-US" w:bidi="ar-SA"/>
      </w:rPr>
    </w:lvl>
    <w:lvl w:ilvl="8" w:tplc="8DC8D5BC">
      <w:numFmt w:val="bullet"/>
      <w:lvlText w:val="•"/>
      <w:lvlJc w:val="left"/>
      <w:pPr>
        <w:ind w:left="8112" w:hanging="351"/>
      </w:pPr>
      <w:rPr>
        <w:rFonts w:hint="default"/>
        <w:lang w:eastAsia="en-US" w:bidi="ar-SA"/>
      </w:rPr>
    </w:lvl>
  </w:abstractNum>
  <w:abstractNum w:abstractNumId="1" w15:restartNumberingAfterBreak="0">
    <w:nsid w:val="4B000903"/>
    <w:multiLevelType w:val="hybridMultilevel"/>
    <w:tmpl w:val="D5A82358"/>
    <w:lvl w:ilvl="0" w:tplc="B1906D34">
      <w:start w:val="142"/>
      <w:numFmt w:val="decimal"/>
      <w:lvlText w:val="%1."/>
      <w:lvlJc w:val="left"/>
      <w:pPr>
        <w:ind w:left="645" w:hanging="46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8C"/>
    <w:rsid w:val="00590B8C"/>
    <w:rsid w:val="00C25E63"/>
    <w:rsid w:val="00C6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220B0-E3C9-46C7-A39C-A657D52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C3F"/>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C62C3F"/>
    <w:pPr>
      <w:widowControl w:val="0"/>
      <w:autoSpaceDE w:val="0"/>
      <w:autoSpaceDN w:val="0"/>
      <w:spacing w:after="0" w:line="240" w:lineRule="auto"/>
      <w:ind w:left="1637" w:hanging="1452"/>
      <w:outlineLvl w:val="0"/>
    </w:pPr>
    <w:rPr>
      <w:rFonts w:ascii="Arial" w:eastAsia="Arial" w:hAnsi="Arial" w:cs="Arial"/>
      <w:b/>
      <w:b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2C3F"/>
    <w:rPr>
      <w:rFonts w:ascii="Arial" w:eastAsia="Arial" w:hAnsi="Arial" w:cs="Arial"/>
      <w:b/>
      <w:bCs/>
      <w:sz w:val="21"/>
      <w:szCs w:val="21"/>
    </w:rPr>
  </w:style>
  <w:style w:type="paragraph" w:styleId="a3">
    <w:name w:val="Normal (Web)"/>
    <w:basedOn w:val="a"/>
    <w:uiPriority w:val="99"/>
    <w:unhideWhenUsed/>
    <w:rsid w:val="00C62C3F"/>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C62C3F"/>
    <w:rPr>
      <w:b/>
      <w:bCs/>
    </w:rPr>
  </w:style>
  <w:style w:type="character" w:styleId="a5">
    <w:name w:val="Emphasis"/>
    <w:uiPriority w:val="20"/>
    <w:qFormat/>
    <w:rsid w:val="00C62C3F"/>
    <w:rPr>
      <w:i/>
      <w:iCs/>
    </w:rPr>
  </w:style>
  <w:style w:type="paragraph" w:styleId="a6">
    <w:name w:val="Body Text"/>
    <w:basedOn w:val="a"/>
    <w:link w:val="a7"/>
    <w:uiPriority w:val="1"/>
    <w:qFormat/>
    <w:rsid w:val="00C62C3F"/>
    <w:pPr>
      <w:widowControl w:val="0"/>
      <w:autoSpaceDE w:val="0"/>
      <w:autoSpaceDN w:val="0"/>
      <w:spacing w:after="0" w:line="240" w:lineRule="auto"/>
      <w:ind w:left="135" w:right="108"/>
      <w:jc w:val="both"/>
    </w:pPr>
    <w:rPr>
      <w:rFonts w:ascii="Microsoft Sans Serif" w:eastAsia="Microsoft Sans Serif" w:hAnsi="Microsoft Sans Serif" w:cs="Microsoft Sans Serif"/>
      <w:sz w:val="21"/>
      <w:szCs w:val="21"/>
      <w:lang w:eastAsia="en-US"/>
    </w:rPr>
  </w:style>
  <w:style w:type="character" w:customStyle="1" w:styleId="a7">
    <w:name w:val="Основной текст Знак"/>
    <w:basedOn w:val="a0"/>
    <w:link w:val="a6"/>
    <w:uiPriority w:val="1"/>
    <w:rsid w:val="00C62C3F"/>
    <w:rPr>
      <w:rFonts w:ascii="Microsoft Sans Serif" w:eastAsia="Microsoft Sans Serif" w:hAnsi="Microsoft Sans Serif" w:cs="Microsoft Sans Serif"/>
      <w:sz w:val="21"/>
      <w:szCs w:val="21"/>
    </w:rPr>
  </w:style>
  <w:style w:type="paragraph" w:styleId="a8">
    <w:name w:val="List Paragraph"/>
    <w:basedOn w:val="a"/>
    <w:uiPriority w:val="1"/>
    <w:qFormat/>
    <w:rsid w:val="00C62C3F"/>
    <w:pPr>
      <w:widowControl w:val="0"/>
      <w:autoSpaceDE w:val="0"/>
      <w:autoSpaceDN w:val="0"/>
      <w:spacing w:after="0" w:line="240" w:lineRule="auto"/>
      <w:ind w:left="135" w:right="108"/>
      <w:jc w:val="both"/>
    </w:pPr>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7255</Words>
  <Characters>41360</Characters>
  <Application>Microsoft Office Word</Application>
  <DocSecurity>0</DocSecurity>
  <Lines>344</Lines>
  <Paragraphs>97</Paragraphs>
  <ScaleCrop>false</ScaleCrop>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Danielyan</dc:creator>
  <cp:keywords/>
  <dc:description/>
  <cp:lastModifiedBy>Anna Danielyan</cp:lastModifiedBy>
  <cp:revision>2</cp:revision>
  <dcterms:created xsi:type="dcterms:W3CDTF">2024-02-12T12:27:00Z</dcterms:created>
  <dcterms:modified xsi:type="dcterms:W3CDTF">2024-02-12T12:27:00Z</dcterms:modified>
</cp:coreProperties>
</file>