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D4" w:rsidRPr="00286BF2" w:rsidRDefault="00F92CD4" w:rsidP="00F92CD4">
      <w:pPr>
        <w:rPr>
          <w:rFonts w:ascii="Arial Unicode" w:hAnsi="Arial Unicode" w:cs="Sylfaen"/>
          <w:b/>
          <w:sz w:val="18"/>
          <w:szCs w:val="18"/>
          <w:lang w:val="af-ZA"/>
        </w:rPr>
      </w:pPr>
      <w:bookmarkStart w:id="0" w:name="_GoBack"/>
      <w:r w:rsidRPr="00286BF2">
        <w:rPr>
          <w:rFonts w:ascii="Arial Unicode" w:hAnsi="Arial Unicode"/>
        </w:rPr>
        <w:t xml:space="preserve">                                                              </w:t>
      </w:r>
      <w:r w:rsidRPr="00286BF2">
        <w:rPr>
          <w:rFonts w:ascii="Arial Unicode" w:hAnsi="Arial Unicode" w:cs="Sylfaen"/>
          <w:b/>
          <w:sz w:val="18"/>
          <w:szCs w:val="18"/>
          <w:lang w:val="af-ZA"/>
        </w:rPr>
        <w:t>ՀԱՅՏԱՐԱՐՈՒԹՅՈՒՆ</w:t>
      </w:r>
    </w:p>
    <w:p w:rsidR="00F92CD4" w:rsidRPr="00286BF2" w:rsidRDefault="00F92CD4" w:rsidP="00F92CD4">
      <w:pPr>
        <w:spacing w:after="240" w:line="360" w:lineRule="auto"/>
        <w:jc w:val="center"/>
        <w:rPr>
          <w:rFonts w:ascii="Arial Unicode" w:hAnsi="Arial Unicode" w:cs="Sylfaen"/>
          <w:b/>
          <w:sz w:val="18"/>
          <w:szCs w:val="18"/>
          <w:lang w:val="af-ZA"/>
        </w:rPr>
      </w:pPr>
      <w:r w:rsidRPr="00286BF2">
        <w:rPr>
          <w:rFonts w:ascii="Arial Unicode" w:hAnsi="Arial Unicode" w:cs="Sylfaen"/>
          <w:b/>
          <w:sz w:val="18"/>
          <w:szCs w:val="18"/>
          <w:lang w:val="af-ZA"/>
        </w:rPr>
        <w:t>կնքված</w:t>
      </w:r>
      <w:r w:rsidRPr="00286BF2">
        <w:rPr>
          <w:rFonts w:ascii="Arial Unicode" w:hAnsi="Arial Unicode" w:cs="Arial"/>
          <w:b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b/>
          <w:sz w:val="18"/>
          <w:szCs w:val="18"/>
          <w:lang w:val="af-ZA"/>
        </w:rPr>
        <w:t>պայմանագրի</w:t>
      </w:r>
      <w:r w:rsidRPr="00286BF2">
        <w:rPr>
          <w:rFonts w:ascii="Arial Unicode" w:hAnsi="Arial Unicode" w:cs="Arial"/>
          <w:b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b/>
          <w:sz w:val="18"/>
          <w:szCs w:val="18"/>
          <w:lang w:val="af-ZA"/>
        </w:rPr>
        <w:t>մասին</w:t>
      </w:r>
    </w:p>
    <w:p w:rsidR="00F92CD4" w:rsidRPr="00286BF2" w:rsidRDefault="00F92CD4" w:rsidP="00F92CD4">
      <w:pPr>
        <w:spacing w:after="240" w:line="360" w:lineRule="auto"/>
        <w:ind w:firstLine="709"/>
        <w:jc w:val="both"/>
        <w:rPr>
          <w:rFonts w:ascii="Arial Unicode" w:hAnsi="Arial Unicode" w:cs="Sylfaen"/>
          <w:sz w:val="18"/>
          <w:szCs w:val="18"/>
          <w:lang w:val="af-ZA"/>
        </w:rPr>
      </w:pPr>
    </w:p>
    <w:p w:rsidR="00F92CD4" w:rsidRPr="00286BF2" w:rsidRDefault="00F92CD4" w:rsidP="00F92CD4">
      <w:pPr>
        <w:ind w:firstLine="709"/>
        <w:jc w:val="both"/>
        <w:rPr>
          <w:rFonts w:ascii="Arial Unicode" w:hAnsi="Arial Unicode" w:cs="Sylfaen"/>
          <w:sz w:val="18"/>
          <w:szCs w:val="18"/>
          <w:u w:val="single"/>
          <w:lang w:val="af-ZA"/>
        </w:rPr>
      </w:pP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>Եղեգիսի համայնքապետարանը</w:t>
      </w:r>
      <w:r w:rsidRPr="00286BF2">
        <w:rPr>
          <w:rFonts w:ascii="Arial Unicode" w:hAnsi="Arial Unicode" w:cs="Sylfaen"/>
          <w:sz w:val="18"/>
          <w:szCs w:val="18"/>
          <w:lang w:val="af-ZA"/>
        </w:rPr>
        <w:t xml:space="preserve"> ստորև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ներկայացնում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է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իր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կարիքների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համար</w:t>
      </w:r>
      <w:r w:rsidR="00953C4C" w:rsidRPr="00286BF2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Շատին 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բնակավայրի ոռոգման </w:t>
      </w:r>
    </w:p>
    <w:p w:rsidR="00F92CD4" w:rsidRPr="00286BF2" w:rsidRDefault="00F92CD4" w:rsidP="00F92CD4">
      <w:pPr>
        <w:jc w:val="both"/>
        <w:rPr>
          <w:rFonts w:ascii="Arial Unicode" w:hAnsi="Arial Unicode" w:cs="Sylfaen"/>
          <w:sz w:val="18"/>
          <w:szCs w:val="18"/>
          <w:lang w:val="af-ZA"/>
        </w:rPr>
      </w:pP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առուների  նորոգման համար      նախագծանախահաշվային  փաստաթղթերի մշակման     աշխատանքների         </w:t>
      </w:r>
      <w:r w:rsidRPr="00286BF2">
        <w:rPr>
          <w:rFonts w:ascii="Arial Unicode" w:hAnsi="Arial Unicode" w:cs="Sylfaen"/>
          <w:sz w:val="18"/>
          <w:szCs w:val="18"/>
          <w:lang w:val="af-ZA"/>
        </w:rPr>
        <w:t xml:space="preserve">  ձեռքբերման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նպատակով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կազմակերպված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   ԵՀԳՀ ԱՇՁԲ2019/</w:t>
      </w:r>
      <w:r w:rsidR="00953C4C" w:rsidRPr="00286BF2">
        <w:rPr>
          <w:rFonts w:ascii="Arial Unicode" w:hAnsi="Arial Unicode" w:cs="Sylfaen"/>
          <w:sz w:val="18"/>
          <w:szCs w:val="18"/>
          <w:u w:val="single"/>
          <w:lang w:val="af-ZA"/>
        </w:rPr>
        <w:t>6</w:t>
      </w:r>
      <w:r w:rsidRPr="00286BF2">
        <w:rPr>
          <w:rFonts w:ascii="Arial Unicode" w:hAnsi="Arial Unicode" w:cs="Sylfaen"/>
          <w:sz w:val="18"/>
          <w:szCs w:val="18"/>
          <w:lang w:val="af-ZA"/>
        </w:rPr>
        <w:t xml:space="preserve"> ծածկագրով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գնման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 xml:space="preserve">  ընթացակարգի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արդյունքում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20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 xml:space="preserve"> 19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թվականի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ab/>
        <w:t>18.03</w:t>
      </w:r>
      <w:r w:rsidRPr="00286BF2">
        <w:rPr>
          <w:rFonts w:ascii="Arial Unicode" w:hAnsi="Arial Unicode" w:cs="Sylfaen"/>
          <w:sz w:val="18"/>
          <w:szCs w:val="18"/>
          <w:lang w:val="af-ZA"/>
        </w:rPr>
        <w:t>-ին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կնքված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N 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ab/>
        <w:t>ԵՀԳՀԱՇՁԲ2019/</w:t>
      </w:r>
      <w:r w:rsidR="00953C4C" w:rsidRPr="00286BF2">
        <w:rPr>
          <w:rFonts w:ascii="Arial Unicode" w:hAnsi="Arial Unicode" w:cs="Sylfaen"/>
          <w:sz w:val="18"/>
          <w:szCs w:val="18"/>
          <w:u w:val="single"/>
          <w:lang w:val="af-ZA"/>
        </w:rPr>
        <w:t>6</w:t>
      </w:r>
      <w:r w:rsidRPr="00286BF2">
        <w:rPr>
          <w:rFonts w:ascii="Arial Unicode" w:hAnsi="Arial Unicode" w:cs="Sylfaen"/>
          <w:sz w:val="18"/>
          <w:szCs w:val="18"/>
          <w:u w:val="single"/>
          <w:lang w:val="af-ZA"/>
        </w:rPr>
        <w:tab/>
      </w:r>
      <w:r w:rsidRPr="00286BF2">
        <w:rPr>
          <w:rFonts w:ascii="Arial Unicode" w:hAnsi="Arial Unicode" w:cs="Sylfaen"/>
          <w:sz w:val="18"/>
          <w:szCs w:val="18"/>
          <w:lang w:val="af-ZA"/>
        </w:rPr>
        <w:t xml:space="preserve"> պայմանագրի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մասին</w:t>
      </w:r>
      <w:r w:rsidRPr="00286BF2">
        <w:rPr>
          <w:rFonts w:ascii="Arial Unicode" w:hAnsi="Arial Unicode" w:cs="Arial"/>
          <w:sz w:val="18"/>
          <w:szCs w:val="18"/>
          <w:lang w:val="af-ZA"/>
        </w:rPr>
        <w:t xml:space="preserve"> </w:t>
      </w:r>
      <w:r w:rsidRPr="00286BF2">
        <w:rPr>
          <w:rFonts w:ascii="Arial Unicode" w:hAnsi="Arial Unicode" w:cs="Sylfaen"/>
          <w:sz w:val="18"/>
          <w:szCs w:val="18"/>
          <w:lang w:val="af-ZA"/>
        </w:rPr>
        <w:t>տեղեկատվությունը</w:t>
      </w:r>
      <w:r w:rsidRPr="00286BF2">
        <w:rPr>
          <w:rFonts w:ascii="Arial Unicode" w:hAnsi="Arial Unicode" w:cs="Arial"/>
          <w:sz w:val="18"/>
          <w:szCs w:val="18"/>
          <w:lang w:val="af-ZA"/>
        </w:rPr>
        <w:t>`</w:t>
      </w:r>
    </w:p>
    <w:p w:rsidR="00F92CD4" w:rsidRPr="00286BF2" w:rsidRDefault="00F92CD4" w:rsidP="00F92CD4">
      <w:pPr>
        <w:spacing w:line="360" w:lineRule="auto"/>
        <w:jc w:val="both"/>
        <w:rPr>
          <w:rFonts w:ascii="Arial Unicode" w:hAnsi="Arial Unicode" w:cs="Sylfaen"/>
          <w:sz w:val="18"/>
          <w:szCs w:val="18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15"/>
        <w:gridCol w:w="678"/>
        <w:gridCol w:w="36"/>
        <w:gridCol w:w="361"/>
        <w:gridCol w:w="16"/>
        <w:gridCol w:w="342"/>
        <w:gridCol w:w="177"/>
        <w:gridCol w:w="31"/>
        <w:gridCol w:w="173"/>
        <w:gridCol w:w="187"/>
        <w:gridCol w:w="152"/>
        <w:gridCol w:w="265"/>
        <w:gridCol w:w="271"/>
        <w:gridCol w:w="15"/>
        <w:gridCol w:w="16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30"/>
        <w:gridCol w:w="112"/>
        <w:gridCol w:w="146"/>
        <w:gridCol w:w="793"/>
      </w:tblGrid>
      <w:tr w:rsidR="00F92CD4" w:rsidRPr="00286BF2" w:rsidTr="00123FB4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</w:pPr>
          </w:p>
        </w:tc>
        <w:tc>
          <w:tcPr>
            <w:tcW w:w="9990" w:type="dxa"/>
            <w:gridSpan w:val="4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</w:pP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Գ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նման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առարկայի</w:t>
            </w:r>
            <w:proofErr w:type="spellEnd"/>
          </w:p>
        </w:tc>
      </w:tr>
      <w:tr w:rsidR="00F92CD4" w:rsidRPr="00286BF2" w:rsidTr="00123FB4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չափա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բաժնի</w:t>
            </w:r>
            <w:proofErr w:type="spellEnd"/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քանակը</w:t>
            </w:r>
            <w:proofErr w:type="spellEnd"/>
            <w:r w:rsidRPr="00286BF2">
              <w:rPr>
                <w:rStyle w:val="a5"/>
                <w:rFonts w:ascii="Arial Unicode" w:hAnsi="Arial Unicode" w:cs="Sylfae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նախահաշվային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գինը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gridSpan w:val="12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համառոտ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նկարագրությունը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(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տեխնիկական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բնութագիր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6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պայմանագրով</w:t>
            </w:r>
            <w:proofErr w:type="spellEnd"/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նախատեսված</w:t>
            </w:r>
            <w:proofErr w:type="spellEnd"/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համառոտ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նկարագրությունը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(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տեխնիկական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բնութագիր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)</w:t>
            </w:r>
          </w:p>
        </w:tc>
      </w:tr>
      <w:tr w:rsidR="00F92CD4" w:rsidRPr="00286BF2" w:rsidTr="00123FB4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ind w:left="-107" w:right="-108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2613" w:type="dxa"/>
            <w:gridSpan w:val="1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/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ՀՀ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դրամ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/</w:t>
            </w:r>
          </w:p>
        </w:tc>
        <w:tc>
          <w:tcPr>
            <w:tcW w:w="1809" w:type="dxa"/>
            <w:gridSpan w:val="12"/>
            <w:vMerge/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809" w:type="dxa"/>
            <w:gridSpan w:val="12"/>
            <w:vMerge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756415" w:rsidP="00123FB4">
            <w:pPr>
              <w:ind w:firstLine="709"/>
              <w:jc w:val="both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Շատին</w:t>
            </w:r>
            <w:proofErr w:type="spellEnd"/>
            <w:r w:rsidR="00F92CD4"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  <w:r w:rsidR="00F92CD4"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բնակավայրի ոռոգման </w:t>
            </w:r>
          </w:p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  աշխատանքներ       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756415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400000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756415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4</w:t>
            </w:r>
            <w:r w:rsidR="00F92CD4" w:rsidRPr="00286BF2">
              <w:rPr>
                <w:rFonts w:ascii="Arial Unicode" w:hAnsi="Arial Unicode"/>
                <w:b/>
                <w:sz w:val="18"/>
                <w:szCs w:val="18"/>
              </w:rPr>
              <w:t>00000</w:t>
            </w: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 </w:t>
            </w: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ոռոգում</w:t>
            </w:r>
            <w:proofErr w:type="spellEnd"/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756415" w:rsidP="00123FB4">
            <w:pPr>
              <w:jc w:val="both"/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</w:pPr>
            <w:r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Շատին</w:t>
            </w:r>
            <w:r w:rsidR="00F92CD4"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 բնակավայրի ոռոգման </w:t>
            </w:r>
          </w:p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 xml:space="preserve">Առուների  նորոգման համար      նախագծանախահաշվային  փաստաթղթերի մշակման     աշխատանքներ        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af-ZA"/>
              </w:rPr>
              <w:t xml:space="preserve"> </w:t>
            </w:r>
          </w:p>
        </w:tc>
      </w:tr>
      <w:tr w:rsidR="00F92CD4" w:rsidRPr="00286BF2" w:rsidTr="00123FB4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7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0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169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Գնման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ընթացակարգի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ընտրության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196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bCs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</w:rPr>
              <w:t>Գ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նման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ֆինանսավորման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աղբյուրը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`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ըստ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բյուջետային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ծախսերի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գործառական</w:t>
            </w:r>
            <w:r w:rsidRPr="00286BF2">
              <w:rPr>
                <w:rFonts w:ascii="Arial Unicode" w:hAnsi="Arial Unicode" w:cs="Arial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bCs/>
                <w:sz w:val="18"/>
                <w:szCs w:val="18"/>
                <w:lang w:val="hy-AM"/>
              </w:rPr>
              <w:t>դասակարգման</w:t>
            </w:r>
            <w:r w:rsidRPr="00286BF2">
              <w:rPr>
                <w:rStyle w:val="a5"/>
                <w:rFonts w:ascii="Arial Unicode" w:hAnsi="Arial Unicode"/>
                <w:b/>
                <w:bCs/>
                <w:sz w:val="18"/>
                <w:szCs w:val="18"/>
                <w:lang w:val="hy-AM"/>
              </w:rPr>
              <w:footnoteReference w:id="4"/>
            </w: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Դաս</w:t>
            </w:r>
            <w:proofErr w:type="spellEnd"/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Ծրագիր</w:t>
            </w:r>
            <w:proofErr w:type="spellEnd"/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Բյուջե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Այլ</w:t>
            </w:r>
            <w:proofErr w:type="spellEnd"/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04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2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4</w:t>
            </w: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51</w:t>
            </w: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+</w:t>
            </w: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5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րավեր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ուղարկելու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կամ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հրապարակելու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ամսաթիվը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06.03.2019</w:t>
            </w: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  <w:u w:val="single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րավերում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կատարված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փոփոխություններ</w:t>
            </w:r>
            <w:proofErr w:type="spellEnd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ի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5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422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Հրավերի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վերաբերյալ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պարզաբանումների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Հարցարդման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ստացման</w:t>
            </w:r>
            <w:proofErr w:type="spellEnd"/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Պարզաբանման</w:t>
            </w:r>
            <w:proofErr w:type="spellEnd"/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98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22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54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/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Մասնակիցների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Յուրաքանչյուր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այտով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ներկայացված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ինը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</w:p>
        </w:tc>
      </w:tr>
      <w:tr w:rsidR="00F92CD4" w:rsidRPr="00286BF2" w:rsidTr="00123FB4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677" w:type="dxa"/>
            <w:gridSpan w:val="3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ՀՀ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դրամ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6"/>
            </w:r>
          </w:p>
        </w:tc>
      </w:tr>
      <w:tr w:rsidR="00F92CD4" w:rsidRPr="00286BF2" w:rsidTr="00123FB4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325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Գինն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առանց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ԱԱՀ</w:t>
            </w:r>
          </w:p>
        </w:tc>
        <w:tc>
          <w:tcPr>
            <w:tcW w:w="215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ԱԱՀ</w:t>
            </w:r>
          </w:p>
        </w:tc>
        <w:tc>
          <w:tcPr>
            <w:tcW w:w="227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</w:tr>
      <w:tr w:rsidR="00F92CD4" w:rsidRPr="00286BF2" w:rsidTr="00123FB4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7"/>
            </w:r>
          </w:p>
        </w:tc>
        <w:tc>
          <w:tcPr>
            <w:tcW w:w="162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8"/>
            </w:r>
          </w:p>
        </w:tc>
        <w:tc>
          <w:tcPr>
            <w:tcW w:w="107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9"/>
            </w:r>
          </w:p>
        </w:tc>
        <w:tc>
          <w:tcPr>
            <w:tcW w:w="108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</w:p>
        </w:tc>
      </w:tr>
      <w:tr w:rsidR="00F92CD4" w:rsidRPr="00286BF2" w:rsidTr="00123FB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Չափաբաժին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9585" w:type="dxa"/>
            <w:gridSpan w:val="4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color w:val="365F91"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,,</w:t>
            </w: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Ենթակառուցվածքներ</w:t>
            </w:r>
            <w:proofErr w:type="spellEnd"/>
            <w:r w:rsidRPr="00286BF2">
              <w:rPr>
                <w:rFonts w:ascii="Arial Unicode" w:hAnsi="Arial Unicode"/>
                <w:b/>
                <w:sz w:val="18"/>
                <w:szCs w:val="18"/>
              </w:rPr>
              <w:t>,,</w:t>
            </w:r>
          </w:p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332000</w:t>
            </w: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332000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66400</w:t>
            </w: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66400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398400</w:t>
            </w: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398400</w:t>
            </w:r>
          </w:p>
        </w:tc>
      </w:tr>
      <w:tr w:rsidR="00F92CD4" w:rsidRPr="00286BF2" w:rsidTr="00123FB4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25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0980" w:type="dxa"/>
            <w:gridSpan w:val="50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Չափաբաժին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2</w:t>
            </w: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0" w:type="dxa"/>
            <w:gridSpan w:val="9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641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61" w:type="dxa"/>
            <w:gridSpan w:val="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221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51" w:type="dxa"/>
            <w:gridSpan w:val="3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…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3281" w:type="dxa"/>
            <w:gridSpan w:val="16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4396" w:type="dxa"/>
            <w:gridSpan w:val="22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8593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վյալներ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մերժված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հայտերի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մասին</w:t>
            </w:r>
          </w:p>
        </w:tc>
      </w:tr>
      <w:tr w:rsidR="00F92CD4" w:rsidRPr="00286BF2" w:rsidTr="00123FB4">
        <w:tc>
          <w:tcPr>
            <w:tcW w:w="818" w:type="dxa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բաժնի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8761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Գնահատման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արդյունքները</w:t>
            </w:r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(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բավարար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կամ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անբավարար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)</w:t>
            </w:r>
          </w:p>
        </w:tc>
      </w:tr>
      <w:tr w:rsidR="00F92CD4" w:rsidRPr="00286BF2" w:rsidTr="00123FB4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Ծրարը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կազմելու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և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ներկա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յացնելու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համա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պատաս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խանութ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յունը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Հրավերով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պա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հանջվող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փաստաթղթերի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առկա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յությունը</w:t>
            </w:r>
            <w:proofErr w:type="spellEnd"/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Առաջարկած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գնման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առարկայի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տեխնիկա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կան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բնութագրերի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համա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պատասխա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նությունը</w:t>
            </w:r>
            <w:proofErr w:type="spellEnd"/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Arial Armenian"/>
                <w:b/>
                <w:color w:val="000000"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Մասնա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գիտա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կան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գոր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ծունեութ</w:t>
            </w:r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յան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համապատասխանություն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պայմանագրով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նախատեսված</w:t>
            </w:r>
            <w:proofErr w:type="spellEnd"/>
            <w:r w:rsidRPr="00286BF2">
              <w:rPr>
                <w:rFonts w:ascii="Arial Unicode" w:hAnsi="Arial Unicode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color w:val="000000"/>
                <w:sz w:val="18"/>
                <w:szCs w:val="18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գիտա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փոր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ձառութ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</w:t>
            </w:r>
            <w:proofErr w:type="spellEnd"/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Տեխնի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ներ</w:t>
            </w:r>
            <w:proofErr w:type="spellEnd"/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Աշխա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տանքա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յին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ռեսուրս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Գնային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առաջարկ</w:t>
            </w:r>
            <w:proofErr w:type="spellEnd"/>
          </w:p>
        </w:tc>
      </w:tr>
      <w:tr w:rsidR="00F92CD4" w:rsidRPr="00286BF2" w:rsidTr="00123FB4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756415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Այլ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Ծանոթություն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` </w:t>
            </w:r>
            <w:proofErr w:type="spellStart"/>
            <w:r w:rsidRPr="00286BF2">
              <w:rPr>
                <w:rFonts w:ascii="Arial Unicode" w:hAnsi="Arial Unicode" w:cs="Sylfaen"/>
                <w:sz w:val="18"/>
                <w:szCs w:val="18"/>
              </w:rPr>
              <w:t>Հայտերի</w:t>
            </w:r>
            <w:proofErr w:type="spellEnd"/>
            <w:r w:rsidRPr="00286BF2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sz w:val="18"/>
                <w:szCs w:val="18"/>
              </w:rPr>
              <w:t>մերժման</w:t>
            </w:r>
            <w:proofErr w:type="spellEnd"/>
            <w:r w:rsidRPr="00286BF2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sz w:val="18"/>
                <w:szCs w:val="18"/>
              </w:rPr>
              <w:t>այլ</w:t>
            </w:r>
            <w:proofErr w:type="spellEnd"/>
            <w:r w:rsidRPr="00286BF2">
              <w:rPr>
                <w:rFonts w:ascii="Arial Unicode" w:hAnsi="Arial Unicode" w:cs="Arial"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sz w:val="18"/>
                <w:szCs w:val="18"/>
              </w:rPr>
              <w:t>հիմքեր</w:t>
            </w:r>
            <w:proofErr w:type="spellEnd"/>
            <w:r w:rsidRPr="00286BF2">
              <w:rPr>
                <w:rFonts w:ascii="Arial Unicode" w:hAnsi="Arial Unicode" w:cs="Arial"/>
                <w:sz w:val="18"/>
                <w:szCs w:val="18"/>
              </w:rPr>
              <w:t>։</w:t>
            </w:r>
          </w:p>
        </w:tc>
      </w:tr>
      <w:tr w:rsidR="00F92CD4" w:rsidRPr="00286BF2" w:rsidTr="00123FB4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8566" w:type="dxa"/>
            <w:gridSpan w:val="4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89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որոշման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06.03.2019</w:t>
            </w:r>
          </w:p>
        </w:tc>
      </w:tr>
      <w:tr w:rsidR="00F92CD4" w:rsidRPr="00286BF2" w:rsidTr="00123FB4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Անգործության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ժամկետ</w:t>
            </w: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 xml:space="preserve">         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Անգործության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ժամկետի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սկիզբ</w:t>
            </w:r>
            <w:proofErr w:type="spellEnd"/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 xml:space="preserve">        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Անգործության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ժամկետի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ավարտ</w:t>
            </w:r>
            <w:proofErr w:type="spellEnd"/>
          </w:p>
        </w:tc>
      </w:tr>
      <w:tr w:rsidR="00F92CD4" w:rsidRPr="00286BF2" w:rsidTr="00123FB4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3111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07.03.2019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11.03.2019</w:t>
            </w:r>
          </w:p>
        </w:tc>
      </w:tr>
      <w:tr w:rsidR="00F92CD4" w:rsidRPr="00286BF2" w:rsidTr="00123FB4">
        <w:trPr>
          <w:trHeight w:val="344"/>
        </w:trPr>
        <w:tc>
          <w:tcPr>
            <w:tcW w:w="10980" w:type="dxa"/>
            <w:gridSpan w:val="5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Ընտրված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մասնակցին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պայմանագիր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կնքելու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առաջարկի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ծանուցման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ամսաթիվը</w:t>
            </w:r>
          </w:p>
        </w:tc>
      </w:tr>
      <w:tr w:rsidR="00F92CD4" w:rsidRPr="00286BF2" w:rsidTr="00123FB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կողմից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ստորագրված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պայմանագիրը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պատվիրատուի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մոտ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մուտքագրվելու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lastRenderedPageBreak/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lastRenderedPageBreak/>
              <w:t>18.03.2019</w:t>
            </w:r>
          </w:p>
        </w:tc>
      </w:tr>
      <w:tr w:rsidR="00F92CD4" w:rsidRPr="00286BF2" w:rsidTr="00123FB4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lastRenderedPageBreak/>
              <w:t>Պատվիրատուի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կողմից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պայմանագրի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ստորագրման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6222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18.03.2019</w:t>
            </w: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c>
          <w:tcPr>
            <w:tcW w:w="818" w:type="dxa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բաժնի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8741" w:type="dxa"/>
            <w:gridSpan w:val="4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այմանագ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րի</w:t>
            </w:r>
            <w:proofErr w:type="spellEnd"/>
          </w:p>
        </w:tc>
      </w:tr>
      <w:tr w:rsidR="00F92CD4" w:rsidRPr="00286BF2" w:rsidTr="00123FB4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Պայմանագրի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523" w:type="dxa"/>
            <w:gridSpan w:val="8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Կնքման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ամսաթիվը</w:t>
            </w:r>
            <w:proofErr w:type="spellEnd"/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Կատարման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վերջնա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ժամկետը</w:t>
            </w:r>
            <w:proofErr w:type="spellEnd"/>
          </w:p>
        </w:tc>
        <w:tc>
          <w:tcPr>
            <w:tcW w:w="1073" w:type="dxa"/>
            <w:gridSpan w:val="7"/>
            <w:vMerge w:val="restart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Կանխա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վճարի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չափը</w:t>
            </w:r>
            <w:proofErr w:type="spellEnd"/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Գինը</w:t>
            </w:r>
            <w:proofErr w:type="spellEnd"/>
          </w:p>
        </w:tc>
      </w:tr>
      <w:tr w:rsidR="00F92CD4" w:rsidRPr="00286BF2" w:rsidTr="00123FB4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3150" w:type="dxa"/>
            <w:gridSpan w:val="14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ՀՀ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դրամ</w:t>
            </w:r>
            <w:proofErr w:type="spellEnd"/>
          </w:p>
        </w:tc>
      </w:tr>
      <w:tr w:rsidR="00F92CD4" w:rsidRPr="00286BF2" w:rsidTr="00123FB4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52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Առկա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ֆինանսական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միջոցներով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Ընդհանուր</w:t>
            </w:r>
            <w:proofErr w:type="spellEnd"/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</w:rPr>
              <w:footnoteReference w:id="10"/>
            </w:r>
          </w:p>
        </w:tc>
      </w:tr>
      <w:tr w:rsidR="00F92CD4" w:rsidRPr="00286BF2" w:rsidTr="00123FB4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,,</w:t>
            </w: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Ենթակառուցվածքներ</w:t>
            </w:r>
            <w:proofErr w:type="spellEnd"/>
            <w:r w:rsidRPr="00286BF2">
              <w:rPr>
                <w:rFonts w:ascii="Arial Unicode" w:hAnsi="Arial Unicode"/>
                <w:b/>
                <w:sz w:val="18"/>
                <w:szCs w:val="18"/>
              </w:rPr>
              <w:t>,,</w:t>
            </w:r>
          </w:p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ԱՇՁԲ2019/</w:t>
            </w:r>
            <w:r w:rsidR="00756415" w:rsidRPr="00286BF2">
              <w:rPr>
                <w:rFonts w:ascii="Arial Unicode" w:hAnsi="Arial Unicode" w:cs="Sylfaen"/>
                <w:sz w:val="18"/>
                <w:szCs w:val="18"/>
                <w:u w:val="single"/>
                <w:lang w:val="af-ZA"/>
              </w:rPr>
              <w:t>6</w:t>
            </w: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18.03.2019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28.03.2019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398400</w:t>
            </w: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F92CD4" w:rsidRPr="00286BF2" w:rsidRDefault="00756415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398400</w:t>
            </w:r>
          </w:p>
        </w:tc>
      </w:tr>
      <w:tr w:rsidR="00F92CD4" w:rsidRPr="00286BF2" w:rsidTr="00123FB4">
        <w:trPr>
          <w:trHeight w:val="110"/>
        </w:trPr>
        <w:tc>
          <w:tcPr>
            <w:tcW w:w="818" w:type="dxa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…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523" w:type="dxa"/>
            <w:gridSpan w:val="8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7"/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150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մասնակցի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(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մասնակիցների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)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անվանումը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և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F92CD4" w:rsidRPr="00286BF2" w:rsidTr="00123FB4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Չափա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-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բաժնի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Ընտրված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Հասցե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հեռ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.</w:t>
            </w: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Էլ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>.-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փոստ</w:t>
            </w:r>
            <w:proofErr w:type="spellEnd"/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Բանկային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հաշիվը</w:t>
            </w:r>
            <w:proofErr w:type="spellEnd"/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ՀՎՀՀ</w:t>
            </w:r>
            <w:r w:rsidRPr="00286BF2">
              <w:rPr>
                <w:rStyle w:val="a5"/>
                <w:rFonts w:ascii="Arial Unicode" w:hAnsi="Arial Unicode"/>
                <w:b/>
                <w:sz w:val="18"/>
                <w:szCs w:val="18"/>
                <w:lang w:val="hy-AM"/>
              </w:rPr>
              <w:footnoteReference w:id="11"/>
            </w:r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/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Անձնագրի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համարը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և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սերիան</w:t>
            </w:r>
            <w:proofErr w:type="spellEnd"/>
          </w:p>
        </w:tc>
      </w:tr>
      <w:tr w:rsidR="00F92CD4" w:rsidRPr="00286BF2" w:rsidTr="00123FB4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,,</w:t>
            </w: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Ենթակառուցվածքներ</w:t>
            </w:r>
            <w:proofErr w:type="spellEnd"/>
            <w:r w:rsidRPr="00286BF2">
              <w:rPr>
                <w:rFonts w:ascii="Arial Unicode" w:hAnsi="Arial Unicode"/>
                <w:b/>
                <w:sz w:val="18"/>
                <w:szCs w:val="18"/>
              </w:rPr>
              <w:t xml:space="preserve"> ,,ՍՊԸ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/>
                <w:b/>
                <w:sz w:val="18"/>
                <w:szCs w:val="18"/>
              </w:rPr>
              <w:t>քԱշտարակ</w:t>
            </w:r>
            <w:proofErr w:type="spellEnd"/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yentakarucvacqner@mail.ru</w:t>
            </w: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</w:rPr>
              <w:t>1610028095160100</w:t>
            </w: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rPr>
                <w:rFonts w:ascii="Arial Unicode" w:hAnsi="Arial Unicode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/>
                <w:b/>
                <w:sz w:val="18"/>
                <w:szCs w:val="18"/>
                <w:lang w:val="hy-AM"/>
              </w:rPr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01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198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  <w:tc>
          <w:tcPr>
            <w:tcW w:w="205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Այլ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rPr>
                <w:rFonts w:ascii="Arial Unicode" w:hAnsi="Arial Unicode"/>
                <w:b/>
                <w:sz w:val="18"/>
                <w:szCs w:val="18"/>
                <w:lang w:val="hy-AM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hy-AM"/>
              </w:rPr>
              <w:t>Ծանոթություն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hy-AM"/>
              </w:rPr>
              <w:t xml:space="preserve">`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Որևէ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չափաբաժնի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չկայացման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դեպքում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պատվիրատուն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պարտավոր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է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լրացնել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տեղեկություններ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չկայացման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 xml:space="preserve"> </w:t>
            </w:r>
            <w:r w:rsidRPr="00286BF2">
              <w:rPr>
                <w:rFonts w:ascii="Arial Unicode" w:hAnsi="Arial Unicode" w:cs="Sylfaen"/>
                <w:sz w:val="18"/>
                <w:szCs w:val="18"/>
                <w:lang w:val="hy-AM"/>
              </w:rPr>
              <w:t>վերաբերյալ</w:t>
            </w:r>
            <w:r w:rsidRPr="00286BF2">
              <w:rPr>
                <w:rFonts w:ascii="Arial Unicode" w:hAnsi="Arial Unicode" w:cs="Arial"/>
                <w:sz w:val="18"/>
                <w:szCs w:val="18"/>
                <w:lang w:val="hy-AM"/>
              </w:rPr>
              <w:t>։</w:t>
            </w: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Մասնակիցների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ներգրավման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նպատակով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&lt;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Գնումների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&gt;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ՀՀ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օրենքի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համաձայն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իրականացված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հրապարակումների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մասին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տեղեկությունները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</w:tcPr>
          <w:p w:rsidR="00F92CD4" w:rsidRPr="00286BF2" w:rsidRDefault="00BD1B79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06.03.2019թ </w:t>
            </w:r>
            <w:proofErr w:type="spellStart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հարապարակվել</w:t>
            </w:r>
            <w:proofErr w:type="spellEnd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է  gnumner.am </w:t>
            </w:r>
            <w:proofErr w:type="spellStart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կայքում</w:t>
            </w:r>
            <w:proofErr w:type="spellEnd"/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նման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գործընթացի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շրջանակներում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հակաօրինական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գործողություններ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հայտնաբերվելու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դեպքում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դրանց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և</w:t>
            </w:r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այդ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կապակցությամբ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ձեռնարկված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գործողությունների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համառոտ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նկարագիրը</w:t>
            </w:r>
            <w:proofErr w:type="spellEnd"/>
            <w:r w:rsidRPr="00286BF2">
              <w:rPr>
                <w:rFonts w:ascii="Arial Unicode" w:hAnsi="Arial Unicode"/>
                <w:sz w:val="18"/>
                <w:szCs w:val="18"/>
                <w:lang w:val="af-ZA"/>
              </w:rPr>
              <w:t xml:space="preserve"> </w:t>
            </w:r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Գ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նման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գործընթացի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վերաբերյալ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ներկայացված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բողոքները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և</w:t>
            </w:r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դրանց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վերաբերյալ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կայացված</w:t>
            </w:r>
            <w:proofErr w:type="spellEnd"/>
            <w:r w:rsidRPr="00286BF2">
              <w:rPr>
                <w:rFonts w:ascii="Arial Unicode" w:hAnsi="Arial Unicode" w:cs="Times Armenian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ru-RU"/>
              </w:rPr>
              <w:t>որոշումները</w:t>
            </w:r>
            <w:proofErr w:type="spellEnd"/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Այլ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անհրաժեշտ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88"/>
        </w:trPr>
        <w:tc>
          <w:tcPr>
            <w:tcW w:w="10980" w:type="dxa"/>
            <w:gridSpan w:val="50"/>
            <w:shd w:val="clear" w:color="auto" w:fill="99CCFF"/>
            <w:vAlign w:val="center"/>
          </w:tcPr>
          <w:p w:rsidR="00F92CD4" w:rsidRPr="00286BF2" w:rsidRDefault="00F92CD4" w:rsidP="00123FB4">
            <w:pPr>
              <w:widowControl w:val="0"/>
              <w:jc w:val="center"/>
              <w:rPr>
                <w:rFonts w:ascii="Arial Unicode" w:hAnsi="Arial Unicode" w:cs="Sylfaen"/>
                <w:b/>
                <w:sz w:val="18"/>
                <w:szCs w:val="18"/>
              </w:rPr>
            </w:pPr>
          </w:p>
        </w:tc>
      </w:tr>
      <w:tr w:rsidR="00F92CD4" w:rsidRPr="00286BF2" w:rsidTr="00123FB4">
        <w:trPr>
          <w:trHeight w:val="227"/>
        </w:trPr>
        <w:tc>
          <w:tcPr>
            <w:tcW w:w="10980" w:type="dxa"/>
            <w:gridSpan w:val="50"/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Սույն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հայտարարության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հետ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կապված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լրացուցիչ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տեղեկություններ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ստանալու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համար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կարող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եք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դիմել գնումների</w:t>
            </w:r>
            <w:r w:rsidRPr="00286BF2">
              <w:rPr>
                <w:rFonts w:ascii="Arial Unicode" w:hAnsi="Arial Unicode" w:cs="Arial"/>
                <w:b/>
                <w:sz w:val="18"/>
                <w:szCs w:val="18"/>
                <w:lang w:val="af-ZA"/>
              </w:rPr>
              <w:t xml:space="preserve"> </w:t>
            </w:r>
            <w:r w:rsidRPr="00286BF2">
              <w:rPr>
                <w:rFonts w:ascii="Arial Unicode" w:hAnsi="Arial Unicode" w:cs="Sylfaen"/>
                <w:b/>
                <w:sz w:val="18"/>
                <w:szCs w:val="18"/>
                <w:lang w:val="af-ZA"/>
              </w:rPr>
              <w:t>համակարգող</w:t>
            </w:r>
          </w:p>
        </w:tc>
      </w:tr>
      <w:tr w:rsidR="00F92CD4" w:rsidRPr="00286BF2" w:rsidTr="00123FB4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Անուն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,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Ազգանուն</w:t>
            </w:r>
            <w:proofErr w:type="spellEnd"/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Հեռախոս</w:t>
            </w:r>
            <w:proofErr w:type="spellEnd"/>
          </w:p>
        </w:tc>
        <w:tc>
          <w:tcPr>
            <w:tcW w:w="3884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92CD4" w:rsidRPr="00286BF2" w:rsidRDefault="00F92CD4" w:rsidP="00123FB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Arial Unicode" w:hAnsi="Arial Unicode"/>
                <w:b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Էլ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.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փոստի</w:t>
            </w:r>
            <w:proofErr w:type="spellEnd"/>
            <w:r w:rsidRPr="00286BF2">
              <w:rPr>
                <w:rFonts w:ascii="Arial Unicode" w:hAnsi="Arial Unicode" w:cs="Arial"/>
                <w:b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 w:cs="Sylfaen"/>
                <w:b/>
                <w:sz w:val="18"/>
                <w:szCs w:val="18"/>
              </w:rPr>
              <w:t>հասցեն</w:t>
            </w:r>
            <w:proofErr w:type="spellEnd"/>
          </w:p>
        </w:tc>
      </w:tr>
      <w:tr w:rsidR="00F92CD4" w:rsidRPr="00286BF2" w:rsidTr="00123FB4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proofErr w:type="spellStart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Մուրադ</w:t>
            </w:r>
            <w:proofErr w:type="spellEnd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Օհանյան</w:t>
            </w:r>
            <w:proofErr w:type="spellEnd"/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077212322</w:t>
            </w:r>
          </w:p>
        </w:tc>
        <w:tc>
          <w:tcPr>
            <w:tcW w:w="3884" w:type="dxa"/>
            <w:gridSpan w:val="19"/>
            <w:shd w:val="clear" w:color="auto" w:fill="auto"/>
            <w:vAlign w:val="center"/>
          </w:tcPr>
          <w:p w:rsidR="00F92CD4" w:rsidRPr="00286BF2" w:rsidRDefault="00F92CD4" w:rsidP="00123FB4">
            <w:pPr>
              <w:tabs>
                <w:tab w:val="left" w:pos="1248"/>
              </w:tabs>
              <w:rPr>
                <w:rFonts w:ascii="Arial Unicode" w:hAnsi="Arial Unicode"/>
                <w:b/>
                <w:bCs/>
                <w:sz w:val="18"/>
                <w:szCs w:val="18"/>
              </w:rPr>
            </w:pPr>
            <w:r w:rsidRPr="00286BF2">
              <w:rPr>
                <w:rFonts w:ascii="Arial Unicode" w:hAnsi="Arial Unicode"/>
                <w:b/>
                <w:bCs/>
                <w:sz w:val="18"/>
                <w:szCs w:val="18"/>
              </w:rPr>
              <w:t>murad.ohanyan@mail.ru</w:t>
            </w:r>
          </w:p>
        </w:tc>
      </w:tr>
    </w:tbl>
    <w:p w:rsidR="00F92CD4" w:rsidRPr="00286BF2" w:rsidRDefault="00F92CD4" w:rsidP="00F92CD4">
      <w:pPr>
        <w:spacing w:after="240" w:line="360" w:lineRule="auto"/>
        <w:ind w:firstLine="709"/>
        <w:jc w:val="both"/>
        <w:rPr>
          <w:rFonts w:ascii="Arial Unicode" w:hAnsi="Arial Unicode" w:cs="Sylfaen"/>
          <w:sz w:val="18"/>
          <w:szCs w:val="18"/>
          <w:lang w:val="af-ZA"/>
        </w:rPr>
      </w:pPr>
    </w:p>
    <w:p w:rsidR="00F92CD4" w:rsidRPr="00286BF2" w:rsidRDefault="00F92CD4" w:rsidP="00F92CD4">
      <w:pPr>
        <w:spacing w:after="240"/>
        <w:ind w:firstLine="709"/>
        <w:jc w:val="both"/>
        <w:rPr>
          <w:rFonts w:ascii="Arial Unicode" w:hAnsi="Arial Unicode"/>
          <w:sz w:val="18"/>
          <w:szCs w:val="18"/>
          <w:lang w:val="af-ZA"/>
        </w:rPr>
      </w:pPr>
      <w:r w:rsidRPr="00286BF2">
        <w:rPr>
          <w:rFonts w:ascii="Arial Unicode" w:hAnsi="Arial Unicode" w:cs="Sylfaen"/>
          <w:sz w:val="18"/>
          <w:szCs w:val="18"/>
          <w:lang w:val="af-ZA"/>
        </w:rPr>
        <w:t>Պատվիրատու՝</w:t>
      </w:r>
      <w:r w:rsidRPr="00286BF2">
        <w:rPr>
          <w:rFonts w:ascii="Arial Unicode" w:hAnsi="Arial Unicode"/>
          <w:sz w:val="18"/>
          <w:szCs w:val="18"/>
          <w:lang w:val="af-ZA"/>
        </w:rPr>
        <w:t>Եղեգիսի համայնքապետարան</w:t>
      </w:r>
    </w:p>
    <w:tbl>
      <w:tblPr>
        <w:tblpPr w:leftFromText="180" w:rightFromText="180" w:vertAnchor="text" w:horzAnchor="page" w:tblpX="3221" w:tblpY="15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915"/>
      </w:tblGrid>
      <w:tr w:rsidR="00F92CD4" w:rsidRPr="00286BF2" w:rsidTr="00123FB4">
        <w:trPr>
          <w:trHeight w:val="100"/>
        </w:trPr>
        <w:tc>
          <w:tcPr>
            <w:tcW w:w="1915" w:type="dxa"/>
            <w:tcBorders>
              <w:left w:val="nil"/>
            </w:tcBorders>
          </w:tcPr>
          <w:p w:rsidR="00F92CD4" w:rsidRPr="00286BF2" w:rsidRDefault="00F92CD4" w:rsidP="00123FB4">
            <w:pPr>
              <w:spacing w:after="240"/>
              <w:jc w:val="both"/>
              <w:rPr>
                <w:rFonts w:ascii="Arial Unicode" w:hAnsi="Arial Unicode" w:cs="Sylfaen"/>
                <w:sz w:val="18"/>
                <w:szCs w:val="18"/>
                <w:lang w:val="af-ZA"/>
              </w:rPr>
            </w:pPr>
          </w:p>
        </w:tc>
      </w:tr>
    </w:tbl>
    <w:p w:rsidR="00F92CD4" w:rsidRPr="00286BF2" w:rsidRDefault="00F92CD4" w:rsidP="00F92CD4">
      <w:pPr>
        <w:spacing w:after="240" w:line="360" w:lineRule="auto"/>
        <w:ind w:firstLine="709"/>
        <w:jc w:val="both"/>
        <w:rPr>
          <w:rFonts w:ascii="Arial Unicode" w:hAnsi="Arial Unicode"/>
          <w:strike/>
          <w:sz w:val="18"/>
          <w:szCs w:val="18"/>
          <w:lang w:val="af-ZA"/>
        </w:rPr>
      </w:pPr>
      <w:r w:rsidRPr="00286BF2">
        <w:rPr>
          <w:rFonts w:ascii="Arial Unicode" w:hAnsi="Arial Unicode"/>
          <w:sz w:val="18"/>
          <w:szCs w:val="18"/>
          <w:lang w:val="af-ZA"/>
        </w:rPr>
        <w:t xml:space="preserve">   </w:t>
      </w:r>
    </w:p>
    <w:p w:rsidR="00F92CD4" w:rsidRPr="00286BF2" w:rsidRDefault="00F92CD4" w:rsidP="00F92CD4">
      <w:pPr>
        <w:pStyle w:val="3"/>
        <w:spacing w:after="240" w:line="360" w:lineRule="auto"/>
        <w:ind w:firstLine="709"/>
        <w:rPr>
          <w:rFonts w:ascii="Arial Unicode" w:hAnsi="Arial Unicode" w:cs="Sylfaen"/>
          <w:b w:val="0"/>
          <w:sz w:val="18"/>
          <w:szCs w:val="18"/>
          <w:u w:val="none"/>
          <w:lang w:val="es-ES"/>
        </w:rPr>
      </w:pPr>
    </w:p>
    <w:p w:rsidR="00F92CD4" w:rsidRPr="00286BF2" w:rsidRDefault="00F92CD4" w:rsidP="00F92CD4">
      <w:pPr>
        <w:rPr>
          <w:rFonts w:ascii="Arial Unicode" w:hAnsi="Arial Unicode"/>
          <w:sz w:val="18"/>
          <w:szCs w:val="18"/>
        </w:rPr>
      </w:pPr>
    </w:p>
    <w:bookmarkEnd w:id="0"/>
    <w:p w:rsidR="00746402" w:rsidRPr="00286BF2" w:rsidRDefault="00746402">
      <w:pPr>
        <w:rPr>
          <w:rFonts w:ascii="Arial Unicode" w:hAnsi="Arial Unicode"/>
        </w:rPr>
      </w:pPr>
    </w:p>
    <w:sectPr w:rsidR="00746402" w:rsidRPr="00286BF2" w:rsidSect="0074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F5" w:rsidRDefault="00066DF5" w:rsidP="00F92CD4">
      <w:r>
        <w:separator/>
      </w:r>
    </w:p>
  </w:endnote>
  <w:endnote w:type="continuationSeparator" w:id="0">
    <w:p w:rsidR="00066DF5" w:rsidRDefault="00066DF5" w:rsidP="00F9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607" w:usb1="00000000" w:usb2="00000000" w:usb3="00000000" w:csb0="00000087" w:csb1="00000000"/>
  </w:font>
  <w:font w:name="Arial LatArm">
    <w:panose1 w:val="020B0604020202020204"/>
    <w:charset w:val="00"/>
    <w:family w:val="swiss"/>
    <w:pitch w:val="variable"/>
    <w:sig w:usb0="00000607" w:usb1="00000000" w:usb2="00000000" w:usb3="00000000" w:csb0="00000007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F5" w:rsidRDefault="00066DF5" w:rsidP="00F92CD4">
      <w:r>
        <w:separator/>
      </w:r>
    </w:p>
  </w:footnote>
  <w:footnote w:type="continuationSeparator" w:id="0">
    <w:p w:rsidR="00066DF5" w:rsidRDefault="00066DF5" w:rsidP="00F92CD4">
      <w:r>
        <w:continuationSeparator/>
      </w:r>
    </w:p>
  </w:footnote>
  <w:footnote w:id="1">
    <w:p w:rsidR="00F92CD4" w:rsidRPr="00541A77" w:rsidRDefault="00F92CD4" w:rsidP="00F92CD4">
      <w:pPr>
        <w:pStyle w:val="a3"/>
        <w:rPr>
          <w:rFonts w:ascii="Sylfaen" w:hAnsi="Sylfaen" w:cs="Sylfaen"/>
          <w:i/>
          <w:sz w:val="12"/>
          <w:szCs w:val="12"/>
        </w:rPr>
      </w:pPr>
    </w:p>
  </w:footnote>
  <w:footnote w:id="2">
    <w:p w:rsidR="00F92CD4" w:rsidRPr="002D0BF6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3">
    <w:p w:rsidR="00F92CD4" w:rsidRPr="00427905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</w:rPr>
      </w:pPr>
    </w:p>
  </w:footnote>
  <w:footnote w:id="4">
    <w:p w:rsidR="00F92CD4" w:rsidRPr="00EB00B9" w:rsidRDefault="00F92CD4" w:rsidP="00F92CD4">
      <w:pPr>
        <w:pStyle w:val="a3"/>
        <w:rPr>
          <w:rFonts w:ascii="Sylfaen" w:hAnsi="Sylfaen" w:cs="Sylfaen"/>
          <w:i/>
          <w:sz w:val="12"/>
          <w:szCs w:val="12"/>
          <w:lang w:val="es-ES"/>
        </w:rPr>
      </w:pPr>
    </w:p>
  </w:footnote>
  <w:footnote w:id="5">
    <w:p w:rsidR="00F92CD4" w:rsidRPr="002D0BF6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6">
    <w:p w:rsidR="00F92CD4" w:rsidRPr="00427905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</w:rPr>
      </w:pPr>
    </w:p>
  </w:footnote>
  <w:footnote w:id="7">
    <w:p w:rsidR="00F92CD4" w:rsidRPr="002D0BF6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8">
    <w:p w:rsidR="00F92CD4" w:rsidRPr="002D0BF6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</w:p>
  </w:footnote>
  <w:footnote w:id="9">
    <w:p w:rsidR="00F92CD4" w:rsidRPr="00C868EC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0">
    <w:p w:rsidR="00F92CD4" w:rsidRPr="00871366" w:rsidRDefault="00F92CD4" w:rsidP="00F92CD4">
      <w:pPr>
        <w:pStyle w:val="a3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</w:p>
  </w:footnote>
  <w:footnote w:id="11">
    <w:p w:rsidR="00F92CD4" w:rsidRPr="002D0BF6" w:rsidRDefault="00F92CD4" w:rsidP="00F92CD4">
      <w:pPr>
        <w:pStyle w:val="a3"/>
        <w:rPr>
          <w:rFonts w:ascii="GHEA Grapalat" w:hAnsi="GHEA Grapalat"/>
          <w:i/>
          <w:sz w:val="16"/>
          <w:szCs w:val="16"/>
          <w:lang w:val="es-E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2E9"/>
    <w:rsid w:val="00066DF5"/>
    <w:rsid w:val="002527A9"/>
    <w:rsid w:val="00286BF2"/>
    <w:rsid w:val="00407769"/>
    <w:rsid w:val="004A662F"/>
    <w:rsid w:val="004B3491"/>
    <w:rsid w:val="005B3300"/>
    <w:rsid w:val="00746402"/>
    <w:rsid w:val="007512E9"/>
    <w:rsid w:val="00756415"/>
    <w:rsid w:val="00953C4C"/>
    <w:rsid w:val="00992BC9"/>
    <w:rsid w:val="00AB2AA2"/>
    <w:rsid w:val="00BD1B79"/>
    <w:rsid w:val="00F67D96"/>
    <w:rsid w:val="00F9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D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92CD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F92CD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3">
    <w:name w:val="footnote text"/>
    <w:basedOn w:val="a"/>
    <w:link w:val="a4"/>
    <w:semiHidden/>
    <w:rsid w:val="00F92CD4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92CD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5">
    <w:name w:val="footnote reference"/>
    <w:rsid w:val="00F92C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3628</Characters>
  <Application>Microsoft Office Word</Application>
  <DocSecurity>0</DocSecurity>
  <Lines>30</Lines>
  <Paragraphs>8</Paragraphs>
  <ScaleCrop>false</ScaleCrop>
  <Company>guikserver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https://mul2-vdzor.gov.am/tasks/4306/oneclick/D:\CMISUploadFiles\Upload_Files\DocFlow\Elic_plan\Fr193291254481114_.docx?token=7f8dd14efe6137cf9d6d84668ec5877b</cp:keywords>
  <dc:description/>
  <cp:lastModifiedBy>Work</cp:lastModifiedBy>
  <cp:revision>11</cp:revision>
  <dcterms:created xsi:type="dcterms:W3CDTF">2019-03-28T08:57:00Z</dcterms:created>
  <dcterms:modified xsi:type="dcterms:W3CDTF">2019-04-25T12:12:00Z</dcterms:modified>
</cp:coreProperties>
</file>